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center"/>
        <w:rPr>
          <w:rFonts w:hint="eastAsia" w:ascii="宋体" w:hAnsi="宋体"/>
          <w:b w:val="0"/>
          <w:bCs w:val="0"/>
          <w:color w:val="FF0000"/>
          <w:w w:val="90"/>
          <w:sz w:val="72"/>
          <w:szCs w:val="72"/>
        </w:rPr>
      </w:pPr>
    </w:p>
    <w:p>
      <w:pPr>
        <w:spacing w:after="0" w:line="240" w:lineRule="atLeast"/>
        <w:jc w:val="center"/>
        <w:rPr>
          <w:rFonts w:hint="eastAsia" w:ascii="宋体" w:hAnsi="宋体"/>
          <w:b w:val="0"/>
          <w:bCs w:val="0"/>
          <w:color w:val="FF0000"/>
          <w:w w:val="90"/>
          <w:sz w:val="72"/>
          <w:szCs w:val="72"/>
        </w:rPr>
      </w:pPr>
      <w:r>
        <w:rPr>
          <w:rFonts w:hint="eastAsia" w:ascii="宋体" w:hAnsi="宋体"/>
          <w:b w:val="0"/>
          <w:bCs w:val="0"/>
          <w:color w:val="FF0000"/>
          <w:w w:val="90"/>
          <w:sz w:val="72"/>
          <w:szCs w:val="72"/>
        </w:rPr>
        <w:t>福建</w:t>
      </w:r>
      <w:r>
        <w:rPr>
          <w:rFonts w:hint="eastAsia" w:ascii="宋体" w:hAnsi="宋体"/>
          <w:b w:val="0"/>
          <w:bCs w:val="0"/>
          <w:color w:val="FF0000"/>
          <w:w w:val="90"/>
          <w:sz w:val="72"/>
          <w:szCs w:val="72"/>
          <w:lang w:val="en-US" w:eastAsia="zh-CN"/>
        </w:rPr>
        <w:t>理工大学</w:t>
      </w:r>
      <w:bookmarkStart w:id="6" w:name="_GoBack"/>
      <w:bookmarkEnd w:id="6"/>
      <w:r>
        <w:rPr>
          <w:rFonts w:hint="eastAsia" w:ascii="宋体" w:hAnsi="宋体"/>
          <w:b w:val="0"/>
          <w:bCs w:val="0"/>
          <w:color w:val="FF0000"/>
          <w:w w:val="90"/>
          <w:sz w:val="72"/>
          <w:szCs w:val="72"/>
        </w:rPr>
        <w:t>体育教研部</w:t>
      </w:r>
    </w:p>
    <w:p>
      <w:pPr>
        <w:spacing w:after="0" w:line="240" w:lineRule="atLeast"/>
        <w:jc w:val="center"/>
        <w:rPr>
          <w:rFonts w:hint="eastAsia" w:ascii="宋体" w:hAnsi="宋体"/>
          <w:b w:val="0"/>
          <w:bCs w:val="0"/>
          <w:color w:val="auto"/>
          <w:w w:val="90"/>
          <w:sz w:val="28"/>
          <w:szCs w:val="28"/>
          <w:u w:val="none"/>
          <w:lang w:val="en-US" w:eastAsia="zh-CN"/>
        </w:rPr>
      </w:pPr>
    </w:p>
    <w:p>
      <w:pPr>
        <w:spacing w:after="0" w:line="240" w:lineRule="atLeast"/>
        <w:jc w:val="center"/>
        <w:rPr>
          <w:rFonts w:hint="eastAsia" w:ascii="宋体" w:hAnsi="宋体"/>
          <w:b w:val="0"/>
          <w:bCs w:val="0"/>
          <w:color w:val="auto"/>
          <w:w w:val="90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w w:val="90"/>
          <w:sz w:val="32"/>
          <w:szCs w:val="32"/>
          <w:u w:val="none"/>
          <w:lang w:val="en-US" w:eastAsia="zh-CN"/>
        </w:rPr>
        <w:t>福工大[2023]体育1号</w:t>
      </w:r>
    </w:p>
    <w:p>
      <w:pPr>
        <w:spacing w:after="0" w:line="240" w:lineRule="atLeast"/>
        <w:jc w:val="both"/>
        <w:rPr>
          <w:rFonts w:hint="default" w:ascii="宋体" w:hAnsi="宋体" w:eastAsia="微软雅黑"/>
          <w:b w:val="0"/>
          <w:bCs w:val="0"/>
          <w:color w:val="FF0000"/>
          <w:w w:val="90"/>
          <w:sz w:val="21"/>
          <w:szCs w:val="21"/>
          <w:u w:val="none"/>
          <w:lang w:val="en-US" w:eastAsia="zh-CN"/>
        </w:rPr>
      </w:pPr>
      <w:r>
        <w:rPr>
          <w:sz w:val="36"/>
        </w:rPr>
        <w:pict>
          <v:line id="_x0000_s1026" o:spid="_x0000_s1026" o:spt="20" style="position:absolute;left:0pt;flip:y;margin-left:26.7pt;margin-top:9.8pt;height:2.4pt;width:402.6pt;z-index:251659264;mso-width-relative:page;mso-height-relative:page;" fillcolor="#FFFFFF" filled="t" stroked="t" coordsize="21600,21600">
            <v:path arrowok="t"/>
            <v:fill on="t" color2="#FFFFFF" focussize="0,0"/>
            <v:stroke weight="3pt" color="#FF0000"/>
            <v:imagedata o:title=""/>
            <o:lock v:ext="edit" aspectratio="f"/>
          </v:line>
        </w:pict>
      </w:r>
      <w:r>
        <w:rPr>
          <w:rFonts w:hint="eastAsia" w:ascii="宋体" w:hAnsi="宋体"/>
          <w:b w:val="0"/>
          <w:bCs w:val="0"/>
          <w:color w:val="FF0000"/>
          <w:w w:val="90"/>
          <w:sz w:val="21"/>
          <w:szCs w:val="21"/>
          <w:u w:val="none"/>
          <w:lang w:val="en-US" w:eastAsia="zh-CN"/>
        </w:rPr>
        <w:t xml:space="preserve">                                                                                        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2023-2024学年第一学期开展“苍霞乐跑”活动的通知</w:t>
      </w:r>
    </w:p>
    <w:p>
      <w:pPr>
        <w:jc w:val="left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一、实施方式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采用微信小程序-“苍霞乐跑”进行校园健康长跑。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bookmarkStart w:id="0" w:name="OLE_LINK64"/>
      <w:bookmarkStart w:id="1" w:name="OLE_LINK63"/>
      <w:r>
        <w:rPr>
          <w:rFonts w:hint="eastAsia" w:ascii="仿宋" w:hAnsi="仿宋" w:eastAsia="仿宋" w:cs="仿宋"/>
          <w:b/>
          <w:sz w:val="30"/>
          <w:szCs w:val="30"/>
        </w:rPr>
        <w:t>二、实施对象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2022级、2023级本科学生。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三、实施时间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级本科生从2023年9月11日至2023年12月24日（第2周-第16周）共计15周，2023级本科生从2023年9月25日至2023年12月24日（第4周-第16周）共计13周。学生可在每日6:00--10:00、17:00--22:00两个时间段进行苍霞乐跑活动，其他时间苍霞乐跑小程序智能管理系统不予计算成绩。为避免出现因扎堆跑步而产生的安全事故，规定 2022级在日期的单号日、2023级在日期的双号日时进行苍霞乐跑。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四、考核地点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考核地点限定在旗山校区（北区田径场，南区田径场），鼓山校区田径场。超出田径场范围无法进行打卡，系统将不予记录成绩。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bookmarkStart w:id="2" w:name="OLE_LINK22"/>
      <w:bookmarkStart w:id="3" w:name="OLE_LINK21"/>
      <w:r>
        <w:rPr>
          <w:rFonts w:hint="eastAsia" w:ascii="仿宋" w:hAnsi="仿宋" w:eastAsia="仿宋" w:cs="仿宋"/>
          <w:b/>
          <w:sz w:val="30"/>
          <w:szCs w:val="30"/>
        </w:rPr>
        <w:t>五、考核组织：</w:t>
      </w:r>
    </w:p>
    <w:bookmarkEnd w:id="2"/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采用基于定向越野的趣味打卡模式进行跑步活动, 学生可自主安排时间和场地进行，苍霞乐跑小程序智能管理系统将跟踪监测，体育教师也将进行同步监督与指导。学生因学籍异动或伤病无法正常进行苍霞乐跑的，需申请免修或部分项目免修。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六、考核标准与成绩管理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根据本学期实际开展情况，考核标准与成绩管理在《福建工程学院“苍霞乐跑”课程实施方案（试行）》中规定的基础上做了适当调整。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1、考核标准设置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表1 “苍霞乐跑”考核标准</w:t>
      </w:r>
    </w:p>
    <w:tbl>
      <w:tblPr>
        <w:tblStyle w:val="6"/>
        <w:tblW w:w="865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149"/>
        <w:gridCol w:w="918"/>
        <w:gridCol w:w="2173"/>
        <w:gridCol w:w="812"/>
        <w:gridCol w:w="15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配速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 ~12.5 m/km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经过打卡点数量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男生跑步里程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2~3 k m/次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女生跑步里程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1.6~3 k m/次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男生学期完成公里数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8"/>
                    <w:szCs w:val="28"/>
                  </w:rPr>
                  <m:t>≥48 k</m:t>
                </m:r>
              </m:oMath>
            </m:oMathPara>
          </w:p>
        </w:tc>
        <w:tc>
          <w:tcPr>
            <w:tcW w:w="2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8"/>
                  <w:szCs w:val="28"/>
                </w:rPr>
                <m:t>女生</m:t>
              </m:r>
            </m:oMath>
            <w:r>
              <w:rPr>
                <w:rFonts w:hint="eastAsia" w:ascii="仿宋" w:hAnsi="仿宋" w:eastAsia="仿宋" w:cs="仿宋"/>
                <w:sz w:val="28"/>
                <w:szCs w:val="28"/>
              </w:rPr>
              <w:t>学期完成公里数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2022级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8"/>
                    <w:szCs w:val="28"/>
                  </w:rPr>
                  <m:t>≥38.4km</m:t>
                </m:r>
              </m:oMath>
            </m:oMathPara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2023级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8"/>
                    <w:szCs w:val="28"/>
                  </w:rPr>
                  <m:t>≥42 k</m:t>
                </m:r>
              </m:oMath>
            </m:oMathPara>
          </w:p>
        </w:tc>
        <w:tc>
          <w:tcPr>
            <w:tcW w:w="2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2023级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8"/>
                    <w:szCs w:val="28"/>
                  </w:rPr>
                  <m:t>≥33.6 km</m:t>
                </m:r>
              </m:oMath>
            </m:oMathPara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学期完成次数2022级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8"/>
                  <w:szCs w:val="28"/>
                </w:rPr>
                <m:t>≥24</m:t>
              </m:r>
            </m:oMath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学期完成次数2023级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hint="eastAsia" w:ascii="Cambria Math" w:hAnsi="Cambria Math" w:eastAsia="仿宋" w:cs="仿宋"/>
                  <w:sz w:val="28"/>
                  <w:szCs w:val="28"/>
                </w:rPr>
                <m:t>≥21</m:t>
              </m:r>
            </m:oMath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学生在符合苍霞乐跑考核标准（见表1）的前提下，成绩方可视为有效。每人每日</w:t>
      </w:r>
      <w:bookmarkStart w:id="4" w:name="OLE_LINK13"/>
      <w:bookmarkStart w:id="5" w:name="OLE_LINK14"/>
      <w:r>
        <w:rPr>
          <w:rFonts w:hint="eastAsia" w:ascii="仿宋" w:hAnsi="仿宋" w:eastAsia="仿宋" w:cs="仿宋"/>
          <w:sz w:val="30"/>
          <w:szCs w:val="30"/>
        </w:rPr>
        <w:t>的</w:t>
      </w:r>
      <w:bookmarkEnd w:id="4"/>
      <w:bookmarkEnd w:id="5"/>
      <w:r>
        <w:rPr>
          <w:rFonts w:hint="eastAsia" w:ascii="仿宋" w:hAnsi="仿宋" w:eastAsia="仿宋" w:cs="仿宋"/>
          <w:sz w:val="30"/>
          <w:szCs w:val="30"/>
        </w:rPr>
        <w:t>多次记录中，最多只计入1次有效成绩，每个月最多记录15次有效成绩。配速在4-12.5min/km范围内，单次完成里程男生应不少于2公里，女生不少于1.6公里，单次里程上限最多取3公里。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2、完成次数与分数对应关系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以学生学期内完成有效长跑的次数为依据进行考核评价，具体评分方式见表2。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表2 本学期有效长跑次数与分数对应关系</w:t>
      </w:r>
    </w:p>
    <w:tbl>
      <w:tblPr>
        <w:tblStyle w:val="7"/>
        <w:tblW w:w="8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48"/>
        <w:gridCol w:w="577"/>
        <w:gridCol w:w="670"/>
        <w:gridCol w:w="670"/>
        <w:gridCol w:w="669"/>
        <w:gridCol w:w="670"/>
        <w:gridCol w:w="670"/>
        <w:gridCol w:w="670"/>
        <w:gridCol w:w="670"/>
        <w:gridCol w:w="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2022级有效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次数（次）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0-23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2023级有效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次数（次）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0-20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学期分数（分）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60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65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70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95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3、完成次数与体育成绩关联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88" w:firstLineChars="196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“苍霞乐跑”是一门独立课程，又是体育课的组成部分，占体育课成绩的20%，每位学生本学期完成有效长跑次数与对应的体育课分值见表3。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50" w:firstLineChars="5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表3 “苍霞乐跑”本学期完成次数与体育课分值的对应关系</w:t>
      </w:r>
    </w:p>
    <w:tbl>
      <w:tblPr>
        <w:tblStyle w:val="7"/>
        <w:tblW w:w="8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48"/>
        <w:gridCol w:w="577"/>
        <w:gridCol w:w="670"/>
        <w:gridCol w:w="670"/>
        <w:gridCol w:w="669"/>
        <w:gridCol w:w="670"/>
        <w:gridCol w:w="670"/>
        <w:gridCol w:w="670"/>
        <w:gridCol w:w="670"/>
        <w:gridCol w:w="6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2022级有效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次数（次）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0-23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39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2023级有效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次数（次）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0-20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36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38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学期分数（分）</w:t>
            </w:r>
          </w:p>
        </w:tc>
        <w:tc>
          <w:tcPr>
            <w:tcW w:w="84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66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67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4、课程补修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2022-2023年第二学期苍霞乐跑分数低于60分的学生，需要补修该门课程，补修在本学期进行，本学期有效长跑的前10次作为补修任务，补修最终成绩记为60分，补修成绩不关联体育课成绩。</w:t>
      </w:r>
      <w:r>
        <w:rPr>
          <w:rFonts w:hint="eastAsia" w:ascii="仿宋" w:hAnsi="仿宋" w:eastAsia="仿宋" w:cs="仿宋"/>
          <w:kern w:val="0"/>
          <w:sz w:val="30"/>
          <w:szCs w:val="30"/>
        </w:rPr>
        <w:t>本学期第11次的有效长跑及后续的有效长跑方可计入学期的苍霞乐跑课程成绩。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七、“苍霞乐跑”课程考核中违规行为的处理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体育部将组织相关人员不定时抽查，学生在长跑过程中被发现使用工具代跑、</w:t>
      </w:r>
      <w:r>
        <w:rPr>
          <w:rFonts w:hint="eastAsia" w:ascii="仿宋" w:hAnsi="仿宋" w:eastAsia="仿宋" w:cs="仿宋"/>
          <w:kern w:val="0"/>
          <w:sz w:val="30"/>
          <w:szCs w:val="30"/>
        </w:rPr>
        <w:t>找人代跑、或代他人跑步等违规行为，</w:t>
      </w:r>
      <w:r>
        <w:rPr>
          <w:rFonts w:hint="eastAsia" w:ascii="仿宋" w:hAnsi="仿宋" w:eastAsia="仿宋" w:cs="仿宋"/>
          <w:sz w:val="30"/>
          <w:szCs w:val="30"/>
        </w:rPr>
        <w:t>一经发现核实将取消本学期体育课20%的关联成绩和“苍霞乐跑”成绩，并按照《学生手册》（2022版）《福建工程学院普通本科学生管理规定》第二十七条规定处理。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八、“苍霞乐跑”课程学籍异动、参军复学和伤病学生的课程管理及申请流程，免修申请等，按《福建工程学院“苍霞乐跑”课程实施方案(试行)》中的要求执行。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8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福建理工大学体育教研部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2023年9月1日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此页无正文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pict>
          <v:line id="直接连接符 2" o:spid="_x0000_s1027" o:spt="20" style="position:absolute;left:0pt;margin-left:1.5pt;margin-top:30.45pt;height:0.05pt;width:417.05pt;z-index:251660288;mso-width-relative:page;mso-height-relative:page;" filled="f" stroked="t" coordsize="21600,21600" o:gfxdata="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yfKK1QAAAAcBAAAPAAAAAAAAAAEAIAAAACIAAABkcnMvZG93bnJldi54bWxQSwECFAAU&#10;AAAACACHTuJA8OPbt/QBAADmAwAADgAAAAAAAAABACAAAAAkAQAAZHJzL2Uyb0RvYy54bWxQSwUG&#10;AAAAAAYABgBZAQAAigUA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0"/>
          <w:szCs w:val="30"/>
        </w:rPr>
        <w:t xml:space="preserve">主题词：“苍霞乐跑”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</w:t>
      </w:r>
      <w:r>
        <w:rPr>
          <w:rFonts w:hint="eastAsia" w:ascii="仿宋" w:hAnsi="仿宋" w:eastAsia="仿宋" w:cs="仿宋"/>
          <w:sz w:val="30"/>
          <w:szCs w:val="30"/>
        </w:rPr>
        <w:t xml:space="preserve">  通知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主  送：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各学院、体育部基础理论</w:t>
      </w:r>
      <w:r>
        <w:rPr>
          <w:rFonts w:hint="eastAsia" w:ascii="仿宋" w:hAnsi="仿宋" w:eastAsia="仿宋" w:cs="仿宋"/>
          <w:sz w:val="30"/>
          <w:szCs w:val="30"/>
        </w:rPr>
        <w:t>教研室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pict>
          <v:line id="直接连接符 3" o:spid="_x0000_s1028" o:spt="20" style="position:absolute;left:0pt;margin-left:-0.75pt;margin-top:0pt;height:0pt;width:423pt;z-index:251661312;mso-width-relative:page;mso-height-relative:page;" filled="f" stroked="t" coordsize="21600,21600" o:gfxdata="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JVjYtIAAAAEAQAADwAAAAAAAAABACAAAAAiAAAAZHJzL2Rvd25yZXYueG1sUEsBAhQAFAAA&#10;AAgAh07iQJ4zZ4P1AQAA5AMAAA4AAAAAAAAAAQAgAAAAIQEAAGRycy9lMm9Eb2MueG1sUEsFBgAA&#10;AAAGAAYAWQEAAIg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0"/>
          <w:szCs w:val="30"/>
        </w:rPr>
        <w:t>抄  送：教务处</w:t>
      </w:r>
    </w:p>
    <w:p>
      <w:r>
        <w:rPr>
          <w:rFonts w:hint="eastAsia" w:ascii="仿宋" w:hAnsi="仿宋" w:eastAsia="仿宋" w:cs="仿宋"/>
          <w:sz w:val="30"/>
          <w:szCs w:val="30"/>
        </w:rPr>
        <w:pict>
          <v:line id="直接连接符 4" o:spid="_x0000_s1029" o:spt="20" style="position:absolute;left:0pt;margin-left:-1.5pt;margin-top:0pt;height:0pt;width:423pt;z-index:251662336;mso-width-relative:page;mso-height-relative:page;" filled="f" stroked="t" coordsize="21600,21600" o:gfxdata="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DCDZDSAAAABAEAAA8AAAAAAAAAAQAgAAAAIgAAAGRycy9kb3ducmV2LnhtbFBLAQIUABQA&#10;AAAIAIdO4kCoJCta9gEAAOQDAAAOAAAAAAAAAAEAIAAAACEBAABkcnMvZTJvRG9jLnhtbFBLBQYA&#10;AAAABgAGAFkBAACJ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</w:t>
      </w:r>
      <w:r>
        <w:rPr>
          <w:rFonts w:hint="eastAsia" w:ascii="仿宋" w:hAnsi="仿宋" w:eastAsia="仿宋" w:cs="仿宋"/>
          <w:sz w:val="30"/>
          <w:szCs w:val="30"/>
        </w:rPr>
        <w:t>部办公室                          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日印发</w:t>
      </w:r>
    </w:p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</w:sdtPr>
    <w:sdtContent>
      <w:p>
        <w:pPr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  <w:r>
          <w:rPr>
            <w:lang w:val="zh-CN"/>
          </w:rPr>
          <w:t xml:space="preserve"> /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wN2I0NDc1Y2I5OTNiOTM2MGZkYTllMmNiODM1YTEifQ=="/>
    <w:docVar w:name="KSO_WPS_MARK_KEY" w:val="49efc17b-73a8-4a66-a771-5e7f82ef524f"/>
  </w:docVars>
  <w:rsids>
    <w:rsidRoot w:val="00CF43E5"/>
    <w:rsid w:val="00007078"/>
    <w:rsid w:val="00020BB4"/>
    <w:rsid w:val="000211A0"/>
    <w:rsid w:val="0002273B"/>
    <w:rsid w:val="00042A33"/>
    <w:rsid w:val="000576DD"/>
    <w:rsid w:val="00060B0A"/>
    <w:rsid w:val="000628D3"/>
    <w:rsid w:val="00062E07"/>
    <w:rsid w:val="0007107A"/>
    <w:rsid w:val="00074A81"/>
    <w:rsid w:val="00077180"/>
    <w:rsid w:val="00083C61"/>
    <w:rsid w:val="00084EDF"/>
    <w:rsid w:val="000A723D"/>
    <w:rsid w:val="000C48D5"/>
    <w:rsid w:val="000D60BF"/>
    <w:rsid w:val="000E0A21"/>
    <w:rsid w:val="000E27B5"/>
    <w:rsid w:val="00115137"/>
    <w:rsid w:val="00120552"/>
    <w:rsid w:val="0012433F"/>
    <w:rsid w:val="001258E9"/>
    <w:rsid w:val="00132AF6"/>
    <w:rsid w:val="00144104"/>
    <w:rsid w:val="0014628E"/>
    <w:rsid w:val="0014771C"/>
    <w:rsid w:val="00151345"/>
    <w:rsid w:val="001549BD"/>
    <w:rsid w:val="001646A0"/>
    <w:rsid w:val="0017075C"/>
    <w:rsid w:val="00176CB2"/>
    <w:rsid w:val="00185162"/>
    <w:rsid w:val="00186921"/>
    <w:rsid w:val="001900E5"/>
    <w:rsid w:val="001924A0"/>
    <w:rsid w:val="00194C8B"/>
    <w:rsid w:val="001A1706"/>
    <w:rsid w:val="001A61A9"/>
    <w:rsid w:val="001B1BDD"/>
    <w:rsid w:val="001B75E6"/>
    <w:rsid w:val="001C6108"/>
    <w:rsid w:val="001D2D25"/>
    <w:rsid w:val="001E30C1"/>
    <w:rsid w:val="001E3678"/>
    <w:rsid w:val="001F3BD3"/>
    <w:rsid w:val="001F4743"/>
    <w:rsid w:val="001F4FC6"/>
    <w:rsid w:val="001F51F5"/>
    <w:rsid w:val="00203285"/>
    <w:rsid w:val="00204098"/>
    <w:rsid w:val="002111B1"/>
    <w:rsid w:val="002278B4"/>
    <w:rsid w:val="002336A0"/>
    <w:rsid w:val="00236A78"/>
    <w:rsid w:val="002372C2"/>
    <w:rsid w:val="002406D9"/>
    <w:rsid w:val="00240DCB"/>
    <w:rsid w:val="00241619"/>
    <w:rsid w:val="00244C43"/>
    <w:rsid w:val="0025255A"/>
    <w:rsid w:val="00252C8C"/>
    <w:rsid w:val="00284DA6"/>
    <w:rsid w:val="002945E5"/>
    <w:rsid w:val="00295C8D"/>
    <w:rsid w:val="002B3786"/>
    <w:rsid w:val="002B41CD"/>
    <w:rsid w:val="002D05DB"/>
    <w:rsid w:val="002D1A31"/>
    <w:rsid w:val="002D3FFD"/>
    <w:rsid w:val="002D4EE4"/>
    <w:rsid w:val="002E5400"/>
    <w:rsid w:val="002F5E20"/>
    <w:rsid w:val="00303FC4"/>
    <w:rsid w:val="003252F2"/>
    <w:rsid w:val="0036088F"/>
    <w:rsid w:val="003839FE"/>
    <w:rsid w:val="003922F5"/>
    <w:rsid w:val="003A15E4"/>
    <w:rsid w:val="003B0D50"/>
    <w:rsid w:val="003B2B50"/>
    <w:rsid w:val="003B7952"/>
    <w:rsid w:val="003C1D67"/>
    <w:rsid w:val="003C54C7"/>
    <w:rsid w:val="003D0796"/>
    <w:rsid w:val="003E36CD"/>
    <w:rsid w:val="003E443B"/>
    <w:rsid w:val="003E5F39"/>
    <w:rsid w:val="003F0F7F"/>
    <w:rsid w:val="00405E43"/>
    <w:rsid w:val="004124FD"/>
    <w:rsid w:val="0042351B"/>
    <w:rsid w:val="0044061B"/>
    <w:rsid w:val="00457912"/>
    <w:rsid w:val="004727A3"/>
    <w:rsid w:val="004731D4"/>
    <w:rsid w:val="00480457"/>
    <w:rsid w:val="004906D8"/>
    <w:rsid w:val="00492E9B"/>
    <w:rsid w:val="004B7BBE"/>
    <w:rsid w:val="004C488E"/>
    <w:rsid w:val="004C5744"/>
    <w:rsid w:val="004C5DD6"/>
    <w:rsid w:val="004E0123"/>
    <w:rsid w:val="004E090E"/>
    <w:rsid w:val="004F407D"/>
    <w:rsid w:val="004F41CA"/>
    <w:rsid w:val="004F580E"/>
    <w:rsid w:val="005235B1"/>
    <w:rsid w:val="005330D9"/>
    <w:rsid w:val="0055635F"/>
    <w:rsid w:val="0055700E"/>
    <w:rsid w:val="005618FE"/>
    <w:rsid w:val="00563734"/>
    <w:rsid w:val="00563953"/>
    <w:rsid w:val="00566377"/>
    <w:rsid w:val="00577CCB"/>
    <w:rsid w:val="00584D6B"/>
    <w:rsid w:val="00594334"/>
    <w:rsid w:val="005A133B"/>
    <w:rsid w:val="005A45BA"/>
    <w:rsid w:val="005A7D0D"/>
    <w:rsid w:val="005A7E10"/>
    <w:rsid w:val="005B11A8"/>
    <w:rsid w:val="005B1297"/>
    <w:rsid w:val="005B483C"/>
    <w:rsid w:val="005B6FC2"/>
    <w:rsid w:val="005C624D"/>
    <w:rsid w:val="005D07E9"/>
    <w:rsid w:val="005D21BD"/>
    <w:rsid w:val="005D52E9"/>
    <w:rsid w:val="005E0F27"/>
    <w:rsid w:val="005E52C3"/>
    <w:rsid w:val="005E5607"/>
    <w:rsid w:val="005F1355"/>
    <w:rsid w:val="005F3A38"/>
    <w:rsid w:val="00603F01"/>
    <w:rsid w:val="00623703"/>
    <w:rsid w:val="00623709"/>
    <w:rsid w:val="00627B19"/>
    <w:rsid w:val="00632168"/>
    <w:rsid w:val="00641B9C"/>
    <w:rsid w:val="00652274"/>
    <w:rsid w:val="00655D5F"/>
    <w:rsid w:val="00657094"/>
    <w:rsid w:val="0066166C"/>
    <w:rsid w:val="00673886"/>
    <w:rsid w:val="006744CE"/>
    <w:rsid w:val="00677977"/>
    <w:rsid w:val="00687189"/>
    <w:rsid w:val="00697EB0"/>
    <w:rsid w:val="006A0D9C"/>
    <w:rsid w:val="006B5F92"/>
    <w:rsid w:val="006C1472"/>
    <w:rsid w:val="006D130A"/>
    <w:rsid w:val="006D4A3C"/>
    <w:rsid w:val="006D5C25"/>
    <w:rsid w:val="006D607C"/>
    <w:rsid w:val="006D7A9B"/>
    <w:rsid w:val="006E7C20"/>
    <w:rsid w:val="006F2476"/>
    <w:rsid w:val="007009BB"/>
    <w:rsid w:val="00702736"/>
    <w:rsid w:val="007053CF"/>
    <w:rsid w:val="00711C61"/>
    <w:rsid w:val="00711F97"/>
    <w:rsid w:val="007143CD"/>
    <w:rsid w:val="007169B2"/>
    <w:rsid w:val="0073248E"/>
    <w:rsid w:val="007449FE"/>
    <w:rsid w:val="00756A8C"/>
    <w:rsid w:val="0076048E"/>
    <w:rsid w:val="007633CD"/>
    <w:rsid w:val="0076728D"/>
    <w:rsid w:val="00776319"/>
    <w:rsid w:val="00776358"/>
    <w:rsid w:val="00791383"/>
    <w:rsid w:val="007A66C4"/>
    <w:rsid w:val="007B0140"/>
    <w:rsid w:val="007B0D9E"/>
    <w:rsid w:val="007B720A"/>
    <w:rsid w:val="007D720A"/>
    <w:rsid w:val="00801807"/>
    <w:rsid w:val="00801A41"/>
    <w:rsid w:val="008165B6"/>
    <w:rsid w:val="008249EC"/>
    <w:rsid w:val="00833603"/>
    <w:rsid w:val="00833EEF"/>
    <w:rsid w:val="0083450C"/>
    <w:rsid w:val="0083587B"/>
    <w:rsid w:val="00844BA9"/>
    <w:rsid w:val="00845CB3"/>
    <w:rsid w:val="00855E66"/>
    <w:rsid w:val="008568FE"/>
    <w:rsid w:val="008577C2"/>
    <w:rsid w:val="00860D1C"/>
    <w:rsid w:val="00863D34"/>
    <w:rsid w:val="00870ADE"/>
    <w:rsid w:val="00871919"/>
    <w:rsid w:val="008752D5"/>
    <w:rsid w:val="00883ECA"/>
    <w:rsid w:val="008862AE"/>
    <w:rsid w:val="008B3EC0"/>
    <w:rsid w:val="008B5164"/>
    <w:rsid w:val="008B54CB"/>
    <w:rsid w:val="008B5ACA"/>
    <w:rsid w:val="008D2653"/>
    <w:rsid w:val="008D6992"/>
    <w:rsid w:val="008E16A4"/>
    <w:rsid w:val="008E468D"/>
    <w:rsid w:val="008E5F16"/>
    <w:rsid w:val="008E68DD"/>
    <w:rsid w:val="008F236E"/>
    <w:rsid w:val="008F56F9"/>
    <w:rsid w:val="008F7F2F"/>
    <w:rsid w:val="009136E1"/>
    <w:rsid w:val="00914472"/>
    <w:rsid w:val="00926AB6"/>
    <w:rsid w:val="00933349"/>
    <w:rsid w:val="0093443A"/>
    <w:rsid w:val="00936872"/>
    <w:rsid w:val="00936E42"/>
    <w:rsid w:val="00946A2B"/>
    <w:rsid w:val="009475C7"/>
    <w:rsid w:val="00952F4D"/>
    <w:rsid w:val="00961C08"/>
    <w:rsid w:val="009624E3"/>
    <w:rsid w:val="0097138E"/>
    <w:rsid w:val="00973630"/>
    <w:rsid w:val="009760B6"/>
    <w:rsid w:val="00977263"/>
    <w:rsid w:val="0098486C"/>
    <w:rsid w:val="00997519"/>
    <w:rsid w:val="009A39E6"/>
    <w:rsid w:val="009C11E9"/>
    <w:rsid w:val="009C24D3"/>
    <w:rsid w:val="009C60CE"/>
    <w:rsid w:val="009D2C5A"/>
    <w:rsid w:val="009D5256"/>
    <w:rsid w:val="009D7CBB"/>
    <w:rsid w:val="009E6561"/>
    <w:rsid w:val="009F7FAC"/>
    <w:rsid w:val="00A06DF0"/>
    <w:rsid w:val="00A112EB"/>
    <w:rsid w:val="00A113FF"/>
    <w:rsid w:val="00A23C1B"/>
    <w:rsid w:val="00A253EF"/>
    <w:rsid w:val="00A31DDE"/>
    <w:rsid w:val="00A368FF"/>
    <w:rsid w:val="00A400FE"/>
    <w:rsid w:val="00A4538E"/>
    <w:rsid w:val="00A51EA0"/>
    <w:rsid w:val="00A60AEA"/>
    <w:rsid w:val="00A83696"/>
    <w:rsid w:val="00A84916"/>
    <w:rsid w:val="00A90AC6"/>
    <w:rsid w:val="00A94AC5"/>
    <w:rsid w:val="00A96600"/>
    <w:rsid w:val="00AA3649"/>
    <w:rsid w:val="00AA7F87"/>
    <w:rsid w:val="00AB013A"/>
    <w:rsid w:val="00AB6912"/>
    <w:rsid w:val="00AC2328"/>
    <w:rsid w:val="00AD7D26"/>
    <w:rsid w:val="00AE1E06"/>
    <w:rsid w:val="00AF001B"/>
    <w:rsid w:val="00B14C9F"/>
    <w:rsid w:val="00B15846"/>
    <w:rsid w:val="00B25894"/>
    <w:rsid w:val="00B36C53"/>
    <w:rsid w:val="00B41358"/>
    <w:rsid w:val="00B6140A"/>
    <w:rsid w:val="00B6783E"/>
    <w:rsid w:val="00B76D4F"/>
    <w:rsid w:val="00B80DD5"/>
    <w:rsid w:val="00B81D16"/>
    <w:rsid w:val="00B8400A"/>
    <w:rsid w:val="00B85801"/>
    <w:rsid w:val="00B863A5"/>
    <w:rsid w:val="00B92F46"/>
    <w:rsid w:val="00BA5907"/>
    <w:rsid w:val="00BB0D7D"/>
    <w:rsid w:val="00BB1D96"/>
    <w:rsid w:val="00BB3E44"/>
    <w:rsid w:val="00BB5CC0"/>
    <w:rsid w:val="00BB6D74"/>
    <w:rsid w:val="00BC76D4"/>
    <w:rsid w:val="00BD4D35"/>
    <w:rsid w:val="00BF2AC0"/>
    <w:rsid w:val="00C12B9C"/>
    <w:rsid w:val="00C27C3F"/>
    <w:rsid w:val="00C33C40"/>
    <w:rsid w:val="00C422FE"/>
    <w:rsid w:val="00C425C9"/>
    <w:rsid w:val="00C429C6"/>
    <w:rsid w:val="00C45B77"/>
    <w:rsid w:val="00C504F5"/>
    <w:rsid w:val="00C55242"/>
    <w:rsid w:val="00C55997"/>
    <w:rsid w:val="00C60632"/>
    <w:rsid w:val="00C7134C"/>
    <w:rsid w:val="00C720FE"/>
    <w:rsid w:val="00C81B06"/>
    <w:rsid w:val="00C87F19"/>
    <w:rsid w:val="00C9140D"/>
    <w:rsid w:val="00CA36DC"/>
    <w:rsid w:val="00CA3F25"/>
    <w:rsid w:val="00CA5965"/>
    <w:rsid w:val="00CC55CC"/>
    <w:rsid w:val="00CD37D5"/>
    <w:rsid w:val="00CE1161"/>
    <w:rsid w:val="00CE2BA9"/>
    <w:rsid w:val="00CF43E5"/>
    <w:rsid w:val="00CF45CE"/>
    <w:rsid w:val="00CF6487"/>
    <w:rsid w:val="00D066D2"/>
    <w:rsid w:val="00D13AA5"/>
    <w:rsid w:val="00D1747F"/>
    <w:rsid w:val="00D26557"/>
    <w:rsid w:val="00D3583B"/>
    <w:rsid w:val="00D40DBB"/>
    <w:rsid w:val="00D420B1"/>
    <w:rsid w:val="00D44DB2"/>
    <w:rsid w:val="00D659FD"/>
    <w:rsid w:val="00D668A5"/>
    <w:rsid w:val="00D73CAE"/>
    <w:rsid w:val="00D76189"/>
    <w:rsid w:val="00DB14EC"/>
    <w:rsid w:val="00DB29BF"/>
    <w:rsid w:val="00DB3980"/>
    <w:rsid w:val="00DC13FB"/>
    <w:rsid w:val="00DE2E47"/>
    <w:rsid w:val="00DF36A5"/>
    <w:rsid w:val="00E01337"/>
    <w:rsid w:val="00E025B7"/>
    <w:rsid w:val="00E104C9"/>
    <w:rsid w:val="00E11CA9"/>
    <w:rsid w:val="00E22D42"/>
    <w:rsid w:val="00E24EA4"/>
    <w:rsid w:val="00E34870"/>
    <w:rsid w:val="00E3513F"/>
    <w:rsid w:val="00E476CC"/>
    <w:rsid w:val="00E50EE2"/>
    <w:rsid w:val="00E571F9"/>
    <w:rsid w:val="00E6025C"/>
    <w:rsid w:val="00E728C8"/>
    <w:rsid w:val="00E72AAE"/>
    <w:rsid w:val="00E8505C"/>
    <w:rsid w:val="00E941A9"/>
    <w:rsid w:val="00EB53D3"/>
    <w:rsid w:val="00EC64B2"/>
    <w:rsid w:val="00ED15A4"/>
    <w:rsid w:val="00ED4E19"/>
    <w:rsid w:val="00EE026D"/>
    <w:rsid w:val="00EE698F"/>
    <w:rsid w:val="00EF4BB1"/>
    <w:rsid w:val="00EF522D"/>
    <w:rsid w:val="00F015F1"/>
    <w:rsid w:val="00F04542"/>
    <w:rsid w:val="00F15685"/>
    <w:rsid w:val="00F2502D"/>
    <w:rsid w:val="00F25447"/>
    <w:rsid w:val="00F36396"/>
    <w:rsid w:val="00F365DA"/>
    <w:rsid w:val="00F36A0F"/>
    <w:rsid w:val="00F42166"/>
    <w:rsid w:val="00F66ACC"/>
    <w:rsid w:val="00F6784F"/>
    <w:rsid w:val="00F73101"/>
    <w:rsid w:val="00F8024A"/>
    <w:rsid w:val="00F8036E"/>
    <w:rsid w:val="00F8157E"/>
    <w:rsid w:val="00F96CA9"/>
    <w:rsid w:val="00FA2281"/>
    <w:rsid w:val="00FA5731"/>
    <w:rsid w:val="00FA68DF"/>
    <w:rsid w:val="00FB11FB"/>
    <w:rsid w:val="00FB3AAF"/>
    <w:rsid w:val="00FD65F3"/>
    <w:rsid w:val="00FE12EB"/>
    <w:rsid w:val="00FE4A9A"/>
    <w:rsid w:val="00FF0CAB"/>
    <w:rsid w:val="00FF0F63"/>
    <w:rsid w:val="00FF178B"/>
    <w:rsid w:val="00FF702D"/>
    <w:rsid w:val="011E1FE4"/>
    <w:rsid w:val="08CF76DE"/>
    <w:rsid w:val="16220438"/>
    <w:rsid w:val="29980B97"/>
    <w:rsid w:val="45B43084"/>
    <w:rsid w:val="53FC1D7B"/>
    <w:rsid w:val="55EF5483"/>
    <w:rsid w:val="5B5068D8"/>
    <w:rsid w:val="5E1476DD"/>
    <w:rsid w:val="5EC17B19"/>
    <w:rsid w:val="6E444B2C"/>
    <w:rsid w:val="72887521"/>
    <w:rsid w:val="76A51824"/>
    <w:rsid w:val="7EB62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sz w:val="24"/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8"/>
    <w:link w:val="15"/>
    <w:qFormat/>
    <w:uiPriority w:val="1"/>
    <w:rPr>
      <w:kern w:val="0"/>
      <w:sz w:val="22"/>
    </w:rPr>
  </w:style>
  <w:style w:type="character" w:customStyle="1" w:styleId="17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FF734-1854-482E-B51B-C40E2888F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1410</Words>
  <Characters>1654</Characters>
  <Lines>12</Lines>
  <Paragraphs>3</Paragraphs>
  <TotalTime>1</TotalTime>
  <ScaleCrop>false</ScaleCrop>
  <LinksUpToDate>false</LinksUpToDate>
  <CharactersWithSpaces>1830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2023-03-06T16:07:00Z</dcterms:created>
  <dc:creator>123</dc:creator>
  <cp:lastModifiedBy>Lenovo</cp:lastModifiedBy>
  <dcterms:modified xsi:type="dcterms:W3CDTF">2023-09-05T02:56:18Z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A09E4691AEE042F4AEE7BE6622652FEB</vt:lpwstr>
  </property>
</Properties>
</file>