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ind w:firstLine="600" w:firstLineChars="200"/>
        <w:rPr>
          <w:rFonts w:ascii="仿宋" w:hAnsi="仿宋" w:eastAsia="仿宋"/>
          <w:sz w:val="30"/>
          <w:szCs w:val="30"/>
        </w:rPr>
      </w:pPr>
      <w:bookmarkStart w:id="0" w:name="_GoBack"/>
      <w:bookmarkEnd w:id="0"/>
    </w:p>
    <w:p>
      <w:pPr>
        <w:snapToGrid w:val="0"/>
        <w:spacing w:line="560" w:lineRule="atLeas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关于举行</w:t>
      </w:r>
      <w:r>
        <w:rPr>
          <w:rFonts w:hint="eastAsia" w:ascii="黑体" w:hAnsi="黑体" w:eastAsia="黑体" w:cs="黑体"/>
          <w:b/>
          <w:bCs/>
          <w:sz w:val="44"/>
          <w:szCs w:val="44"/>
        </w:rPr>
        <w:t>福建工程学院第二十一届</w:t>
      </w:r>
      <w:r>
        <w:rPr>
          <w:rFonts w:hint="eastAsia" w:ascii="黑体" w:hAnsi="黑体" w:eastAsia="黑体" w:cs="黑体"/>
          <w:b/>
          <w:bCs/>
          <w:sz w:val="44"/>
          <w:szCs w:val="44"/>
          <w:lang w:val="en-US" w:eastAsia="zh-CN"/>
        </w:rPr>
        <w:t>运动会 （</w:t>
      </w:r>
      <w:r>
        <w:rPr>
          <w:rFonts w:hint="eastAsia" w:ascii="黑体" w:hAnsi="黑体" w:eastAsia="黑体" w:cs="黑体"/>
          <w:b/>
          <w:bCs/>
          <w:sz w:val="44"/>
          <w:szCs w:val="44"/>
        </w:rPr>
        <w:t>乒乓球</w:t>
      </w:r>
      <w:r>
        <w:rPr>
          <w:rFonts w:hint="eastAsia" w:ascii="黑体" w:hAnsi="黑体" w:eastAsia="黑体" w:cs="黑体"/>
          <w:b/>
          <w:bCs/>
          <w:sz w:val="44"/>
          <w:szCs w:val="44"/>
          <w:lang w:val="en-US" w:eastAsia="zh-CN"/>
        </w:rPr>
        <w:t>比</w:t>
      </w:r>
      <w:r>
        <w:rPr>
          <w:rFonts w:hint="eastAsia" w:ascii="黑体" w:hAnsi="黑体" w:eastAsia="黑体" w:cs="黑体"/>
          <w:b/>
          <w:bCs/>
          <w:sz w:val="44"/>
          <w:szCs w:val="44"/>
        </w:rPr>
        <w:t>赛</w:t>
      </w:r>
      <w:r>
        <w:rPr>
          <w:rFonts w:hint="eastAsia" w:ascii="黑体" w:hAnsi="黑体" w:eastAsia="黑体" w:cs="黑体"/>
          <w:b/>
          <w:bCs/>
          <w:sz w:val="44"/>
          <w:szCs w:val="44"/>
          <w:lang w:val="en-US" w:eastAsia="zh-CN"/>
        </w:rPr>
        <w:t>）的通知</w:t>
      </w:r>
    </w:p>
    <w:p>
      <w:pPr>
        <w:snapToGrid w:val="0"/>
        <w:spacing w:line="560" w:lineRule="atLeast"/>
        <w:jc w:val="center"/>
        <w:rPr>
          <w:rFonts w:ascii="仿宋" w:hAnsi="仿宋" w:eastAsia="仿宋"/>
          <w:b/>
          <w:bCs/>
          <w:sz w:val="44"/>
          <w:szCs w:val="44"/>
        </w:rPr>
      </w:pPr>
    </w:p>
    <w:p>
      <w:pPr>
        <w:keepNext w:val="0"/>
        <w:keepLines w:val="0"/>
        <w:pageBreakBefore w:val="0"/>
        <w:kinsoku/>
        <w:wordWrap/>
        <w:overflowPunct/>
        <w:topLinePunct w:val="0"/>
        <w:autoSpaceDE/>
        <w:autoSpaceDN/>
        <w:bidi w:val="0"/>
        <w:adjustRightInd/>
        <w:snapToGrid w:val="0"/>
        <w:spacing w:line="580" w:lineRule="exact"/>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各单位、各学院：</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为弘扬国球文化，响应“三走”号召，促进同学们之间的交流， 丰富同学们的课余生活，</w:t>
      </w:r>
      <w:r>
        <w:rPr>
          <w:rFonts w:hint="eastAsia" w:ascii="宋体" w:hAnsi="宋体" w:eastAsia="宋体" w:cs="宋体"/>
          <w:color w:val="FF0000"/>
          <w:sz w:val="32"/>
          <w:szCs w:val="32"/>
          <w:lang w:val="en-US" w:eastAsia="zh-CN"/>
        </w:rPr>
        <w:t>增</w:t>
      </w:r>
      <w:r>
        <w:rPr>
          <w:rFonts w:hint="eastAsia" w:ascii="宋体" w:hAnsi="宋体" w:eastAsia="宋体" w:cs="宋体"/>
          <w:color w:val="FF0000"/>
          <w:sz w:val="32"/>
          <w:szCs w:val="32"/>
        </w:rPr>
        <w:t>强</w:t>
      </w:r>
      <w:r>
        <w:rPr>
          <w:rFonts w:hint="eastAsia" w:ascii="宋体" w:hAnsi="宋体" w:eastAsia="宋体" w:cs="宋体"/>
          <w:sz w:val="32"/>
          <w:szCs w:val="32"/>
        </w:rPr>
        <w:t>同学们积极参加体育活动，</w:t>
      </w:r>
      <w:r>
        <w:rPr>
          <w:rFonts w:hint="eastAsia" w:ascii="宋体" w:hAnsi="宋体" w:eastAsia="宋体" w:cs="宋体"/>
          <w:color w:val="FF0000"/>
          <w:sz w:val="32"/>
          <w:szCs w:val="32"/>
          <w:lang w:val="en-US" w:eastAsia="zh-CN"/>
        </w:rPr>
        <w:t>加强</w:t>
      </w:r>
      <w:r>
        <w:rPr>
          <w:rFonts w:hint="eastAsia" w:ascii="宋体" w:hAnsi="宋体" w:eastAsia="宋体" w:cs="宋体"/>
          <w:sz w:val="32"/>
          <w:szCs w:val="32"/>
        </w:rPr>
        <w:t>锻炼身体的意识，同时也为发展我校乒乓球运动，为我校乒乓球兴趣爱好者展示才艺的舞台，促进我校体育运动的蓬勃发展。</w:t>
      </w:r>
      <w:r>
        <w:rPr>
          <w:rFonts w:hint="eastAsia" w:ascii="宋体" w:hAnsi="宋体" w:eastAsia="宋体" w:cs="宋体"/>
          <w:color w:val="FF0000"/>
          <w:sz w:val="32"/>
          <w:szCs w:val="32"/>
          <w:lang w:val="en-US" w:eastAsia="zh-CN"/>
        </w:rPr>
        <w:t>校体育运动委会</w:t>
      </w:r>
      <w:r>
        <w:rPr>
          <w:rFonts w:hint="eastAsia" w:ascii="宋体" w:hAnsi="宋体" w:eastAsia="宋体" w:cs="宋体"/>
          <w:sz w:val="32"/>
          <w:szCs w:val="32"/>
          <w:lang w:val="en-US" w:eastAsia="zh-CN"/>
        </w:rPr>
        <w:t>定于</w:t>
      </w:r>
      <w:r>
        <w:rPr>
          <w:rFonts w:hint="eastAsia" w:ascii="宋体" w:hAnsi="宋体" w:eastAsia="宋体" w:cs="宋体"/>
          <w:sz w:val="32"/>
          <w:szCs w:val="32"/>
        </w:rPr>
        <w:commentReference w:id="0"/>
      </w:r>
      <w:r>
        <w:rPr>
          <w:rFonts w:hint="eastAsia" w:ascii="宋体" w:hAnsi="宋体" w:eastAsia="宋体" w:cs="宋体"/>
          <w:sz w:val="32"/>
          <w:szCs w:val="32"/>
        </w:rPr>
        <w:t>2023年5月27日开展</w:t>
      </w:r>
      <w:r>
        <w:rPr>
          <w:rFonts w:hint="eastAsia" w:ascii="宋体" w:hAnsi="宋体" w:eastAsia="宋体" w:cs="宋体"/>
          <w:sz w:val="32"/>
          <w:szCs w:val="32"/>
          <w:lang w:val="en-US" w:eastAsia="zh-CN"/>
        </w:rPr>
        <w:t>福建工程学院</w:t>
      </w:r>
      <w:r>
        <w:rPr>
          <w:rFonts w:hint="eastAsia" w:ascii="宋体" w:hAnsi="宋体" w:eastAsia="宋体" w:cs="宋体"/>
          <w:sz w:val="32"/>
          <w:szCs w:val="32"/>
        </w:rPr>
        <w:t>第二十</w:t>
      </w:r>
      <w:r>
        <w:rPr>
          <w:rFonts w:hint="eastAsia" w:ascii="宋体" w:hAnsi="宋体" w:eastAsia="宋体" w:cs="宋体"/>
          <w:sz w:val="32"/>
          <w:szCs w:val="32"/>
          <w:lang w:val="en-US" w:eastAsia="zh-CN"/>
        </w:rPr>
        <w:t>一</w:t>
      </w:r>
      <w:r>
        <w:rPr>
          <w:rFonts w:hint="eastAsia" w:ascii="宋体" w:hAnsi="宋体" w:eastAsia="宋体" w:cs="宋体"/>
          <w:sz w:val="32"/>
          <w:szCs w:val="32"/>
        </w:rPr>
        <w:t>届</w:t>
      </w:r>
      <w:r>
        <w:rPr>
          <w:rFonts w:hint="eastAsia" w:ascii="宋体" w:hAnsi="宋体" w:eastAsia="宋体" w:cs="宋体"/>
          <w:sz w:val="32"/>
          <w:szCs w:val="32"/>
          <w:lang w:val="en-US" w:eastAsia="zh-CN"/>
        </w:rPr>
        <w:t>运动会</w:t>
      </w:r>
      <w:r>
        <w:rPr>
          <w:rFonts w:hint="eastAsia" w:ascii="宋体" w:hAnsi="宋体" w:eastAsia="宋体" w:cs="宋体"/>
          <w:color w:val="FF0000"/>
          <w:sz w:val="32"/>
          <w:szCs w:val="32"/>
          <w:lang w:val="en-US" w:eastAsia="zh-CN"/>
        </w:rPr>
        <w:t>（乒乓球比赛）</w:t>
      </w:r>
      <w:r>
        <w:rPr>
          <w:rFonts w:hint="eastAsia" w:ascii="宋体" w:hAnsi="宋体" w:eastAsia="宋体" w:cs="宋体"/>
          <w:sz w:val="32"/>
          <w:szCs w:val="32"/>
        </w:rPr>
        <w:t>，现将比赛规程发放给你们，请各院系积极组队报名参赛。</w:t>
      </w:r>
    </w:p>
    <w:p>
      <w:pPr>
        <w:keepNext w:val="0"/>
        <w:keepLines w:val="0"/>
        <w:pageBreakBefore w:val="0"/>
        <w:kinsoku/>
        <w:wordWrap/>
        <w:overflowPunct/>
        <w:topLinePunct w:val="0"/>
        <w:autoSpaceDE/>
        <w:autoSpaceDN/>
        <w:bidi w:val="0"/>
        <w:adjustRightInd/>
        <w:snapToGrid w:val="0"/>
        <w:spacing w:line="580" w:lineRule="exact"/>
        <w:ind w:firstLine="560" w:firstLineChars="200"/>
        <w:textAlignment w:val="auto"/>
        <w:outlineLvl w:val="9"/>
        <w:rPr>
          <w:rFonts w:ascii="仿宋" w:hAnsi="仿宋" w:eastAsia="仿宋"/>
          <w:sz w:val="28"/>
          <w:szCs w:val="28"/>
        </w:rPr>
      </w:pPr>
    </w:p>
    <w:p>
      <w:pPr>
        <w:keepNext w:val="0"/>
        <w:keepLines w:val="0"/>
        <w:pageBreakBefore w:val="0"/>
        <w:kinsoku/>
        <w:wordWrap/>
        <w:overflowPunct/>
        <w:topLinePunct w:val="0"/>
        <w:autoSpaceDE/>
        <w:autoSpaceDN/>
        <w:bidi w:val="0"/>
        <w:adjustRightInd/>
        <w:snapToGrid w:val="0"/>
        <w:spacing w:line="580" w:lineRule="exact"/>
        <w:ind w:firstLine="560" w:firstLineChars="200"/>
        <w:textAlignment w:val="auto"/>
        <w:outlineLvl w:val="9"/>
        <w:rPr>
          <w:rFonts w:ascii="仿宋" w:hAnsi="仿宋" w:eastAsia="仿宋"/>
          <w:sz w:val="28"/>
          <w:szCs w:val="28"/>
        </w:rPr>
      </w:pPr>
    </w:p>
    <w:p>
      <w:pPr>
        <w:keepNext w:val="0"/>
        <w:keepLines w:val="0"/>
        <w:pageBreakBefore w:val="0"/>
        <w:kinsoku/>
        <w:wordWrap/>
        <w:overflowPunct/>
        <w:topLinePunct w:val="0"/>
        <w:autoSpaceDE/>
        <w:autoSpaceDN/>
        <w:bidi w:val="0"/>
        <w:adjustRightInd/>
        <w:snapToGrid w:val="0"/>
        <w:spacing w:line="580" w:lineRule="exact"/>
        <w:ind w:firstLine="560" w:firstLineChars="200"/>
        <w:textAlignment w:val="auto"/>
        <w:outlineLvl w:val="9"/>
        <w:rPr>
          <w:rFonts w:hint="eastAsia" w:ascii="宋体" w:hAnsi="宋体" w:eastAsia="宋体" w:cs="宋体"/>
          <w:sz w:val="32"/>
          <w:szCs w:val="32"/>
          <w:lang w:val="en-US" w:eastAsia="zh-CN"/>
        </w:rPr>
      </w:pPr>
      <w:r>
        <w:rPr>
          <w:rFonts w:hint="eastAsia" w:ascii="仿宋" w:hAnsi="仿宋" w:eastAsia="仿宋"/>
          <w:sz w:val="28"/>
          <w:szCs w:val="28"/>
          <w:lang w:val="en-US" w:eastAsia="zh-CN"/>
        </w:rPr>
        <w:t xml:space="preserve">                    </w:t>
      </w:r>
      <w:r>
        <w:rPr>
          <w:rFonts w:hint="eastAsia" w:ascii="宋体" w:hAnsi="宋体" w:eastAsia="宋体" w:cs="宋体"/>
          <w:sz w:val="32"/>
          <w:szCs w:val="32"/>
          <w:lang w:val="en-US" w:eastAsia="zh-CN"/>
        </w:rPr>
        <w:t>福建工程学院体育运动委员会</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2023年3月21日</w:t>
      </w: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rFonts w:ascii="仿宋" w:hAnsi="仿宋" w:eastAsia="仿宋"/>
          <w:b/>
          <w:sz w:val="28"/>
          <w:szCs w:val="28"/>
        </w:rPr>
      </w:pP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rFonts w:ascii="仿宋" w:hAnsi="仿宋" w:eastAsia="仿宋"/>
          <w:b/>
          <w:sz w:val="28"/>
          <w:szCs w:val="28"/>
        </w:rPr>
      </w:pP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rFonts w:ascii="仿宋" w:hAnsi="仿宋" w:eastAsia="仿宋"/>
          <w:b/>
          <w:sz w:val="28"/>
          <w:szCs w:val="28"/>
        </w:rPr>
      </w:pP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rFonts w:ascii="仿宋" w:hAnsi="仿宋" w:eastAsia="仿宋"/>
          <w:b/>
          <w:sz w:val="28"/>
          <w:szCs w:val="28"/>
        </w:rPr>
      </w:pP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rFonts w:ascii="仿宋" w:hAnsi="仿宋" w:eastAsia="仿宋"/>
          <w:b/>
          <w:sz w:val="28"/>
          <w:szCs w:val="28"/>
        </w:rPr>
      </w:pP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rFonts w:ascii="仿宋" w:hAnsi="仿宋" w:eastAsia="仿宋"/>
          <w:b/>
          <w:sz w:val="28"/>
          <w:szCs w:val="28"/>
        </w:rPr>
      </w:pP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rFonts w:ascii="仿宋" w:hAnsi="仿宋" w:eastAsia="仿宋"/>
          <w:b/>
          <w:sz w:val="28"/>
          <w:szCs w:val="28"/>
        </w:rPr>
      </w:pP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rFonts w:ascii="仿宋" w:hAnsi="仿宋" w:eastAsia="仿宋"/>
          <w:b/>
          <w:sz w:val="28"/>
          <w:szCs w:val="28"/>
        </w:rPr>
      </w:pPr>
    </w:p>
    <w:p>
      <w:pPr>
        <w:snapToGrid w:val="0"/>
        <w:spacing w:line="560" w:lineRule="atLeas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rPr>
        <w:t>福建工程学院第二十一届</w:t>
      </w:r>
      <w:r>
        <w:rPr>
          <w:rFonts w:hint="eastAsia" w:ascii="黑体" w:hAnsi="黑体" w:eastAsia="黑体" w:cs="黑体"/>
          <w:b/>
          <w:bCs/>
          <w:sz w:val="44"/>
          <w:szCs w:val="44"/>
          <w:lang w:val="en-US" w:eastAsia="zh-CN"/>
        </w:rPr>
        <w:t>运动会</w:t>
      </w:r>
    </w:p>
    <w:p>
      <w:pPr>
        <w:snapToGrid w:val="0"/>
        <w:spacing w:line="560" w:lineRule="atLeast"/>
        <w:jc w:val="center"/>
        <w:rPr>
          <w:rFonts w:ascii="仿宋" w:hAnsi="仿宋" w:eastAsia="仿宋"/>
          <w:b/>
          <w:sz w:val="28"/>
          <w:szCs w:val="28"/>
        </w:rPr>
      </w:pPr>
      <w:r>
        <w:rPr>
          <w:rFonts w:hint="eastAsia" w:ascii="黑体" w:hAnsi="黑体" w:eastAsia="黑体" w:cs="黑体"/>
          <w:b/>
          <w:bCs/>
          <w:sz w:val="44"/>
          <w:szCs w:val="44"/>
          <w:lang w:val="en-US" w:eastAsia="zh-CN"/>
        </w:rPr>
        <w:t>（</w:t>
      </w:r>
      <w:r>
        <w:rPr>
          <w:rFonts w:hint="eastAsia" w:ascii="黑体" w:hAnsi="黑体" w:eastAsia="黑体" w:cs="黑体"/>
          <w:b/>
          <w:bCs/>
          <w:sz w:val="44"/>
          <w:szCs w:val="44"/>
        </w:rPr>
        <w:t>乒乓球</w:t>
      </w:r>
      <w:r>
        <w:rPr>
          <w:rFonts w:hint="eastAsia" w:ascii="黑体" w:hAnsi="黑体" w:eastAsia="黑体" w:cs="黑体"/>
          <w:b/>
          <w:bCs/>
          <w:sz w:val="44"/>
          <w:szCs w:val="44"/>
          <w:lang w:val="en-US" w:eastAsia="zh-CN"/>
        </w:rPr>
        <w:t>比</w:t>
      </w:r>
      <w:r>
        <w:rPr>
          <w:rFonts w:hint="eastAsia" w:ascii="黑体" w:hAnsi="黑体" w:eastAsia="黑体" w:cs="黑体"/>
          <w:b/>
          <w:bCs/>
          <w:sz w:val="44"/>
          <w:szCs w:val="44"/>
        </w:rPr>
        <w:t>赛</w:t>
      </w:r>
      <w:r>
        <w:rPr>
          <w:rFonts w:hint="eastAsia" w:ascii="黑体" w:hAnsi="黑体" w:eastAsia="黑体" w:cs="黑体"/>
          <w:b/>
          <w:bCs/>
          <w:sz w:val="44"/>
          <w:szCs w:val="44"/>
          <w:lang w:val="en-US" w:eastAsia="zh-CN"/>
        </w:rPr>
        <w:t>）竞赛规程</w:t>
      </w: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rFonts w:hint="eastAsia" w:eastAsia="仿宋"/>
          <w:color w:val="0000FF"/>
          <w:sz w:val="28"/>
          <w:szCs w:val="28"/>
          <w:lang w:eastAsia="zh-CN"/>
        </w:rPr>
      </w:pPr>
      <w:r>
        <w:rPr>
          <w:rFonts w:ascii="仿宋" w:hAnsi="仿宋" w:eastAsia="仿宋"/>
          <w:b/>
          <w:sz w:val="28"/>
          <w:szCs w:val="28"/>
        </w:rPr>
        <w:t>一、</w:t>
      </w:r>
      <w:r>
        <w:rPr>
          <w:rFonts w:ascii="仿宋" w:hAnsi="仿宋" w:eastAsia="仿宋"/>
          <w:b/>
          <w:color w:val="0000FF"/>
          <w:sz w:val="28"/>
          <w:szCs w:val="28"/>
        </w:rPr>
        <w:t>主办单位</w:t>
      </w:r>
      <w:r>
        <w:rPr>
          <w:rFonts w:ascii="仿宋" w:hAnsi="仿宋" w:eastAsia="仿宋"/>
          <w:color w:val="0000FF"/>
          <w:sz w:val="28"/>
          <w:szCs w:val="28"/>
        </w:rPr>
        <w:t>：</w:t>
      </w:r>
      <w:r>
        <w:rPr>
          <w:rFonts w:hint="eastAsia" w:ascii="仿宋" w:hAnsi="仿宋" w:eastAsia="仿宋"/>
          <w:color w:val="0000FF"/>
          <w:sz w:val="28"/>
          <w:szCs w:val="28"/>
          <w:lang w:eastAsia="zh-CN"/>
        </w:rPr>
        <w:t>福建工程学院体育运动委员会</w:t>
      </w:r>
    </w:p>
    <w:p>
      <w:pPr>
        <w:keepNext w:val="0"/>
        <w:keepLines w:val="0"/>
        <w:pageBreakBefore w:val="0"/>
        <w:kinsoku/>
        <w:wordWrap/>
        <w:overflowPunct/>
        <w:topLinePunct w:val="0"/>
        <w:autoSpaceDE/>
        <w:autoSpaceDN/>
        <w:bidi w:val="0"/>
        <w:adjustRightInd/>
        <w:snapToGrid w:val="0"/>
        <w:spacing w:line="580" w:lineRule="exact"/>
        <w:ind w:firstLine="1124" w:firstLineChars="400"/>
        <w:textAlignment w:val="auto"/>
        <w:outlineLvl w:val="9"/>
        <w:rPr>
          <w:rFonts w:hint="eastAsia" w:eastAsia="仿宋"/>
          <w:color w:val="0000FF"/>
          <w:sz w:val="28"/>
          <w:szCs w:val="28"/>
          <w:lang w:eastAsia="zh-CN"/>
        </w:rPr>
      </w:pPr>
      <w:r>
        <w:rPr>
          <w:rFonts w:ascii="仿宋" w:hAnsi="仿宋" w:eastAsia="仿宋"/>
          <w:b/>
          <w:color w:val="0000FF"/>
          <w:sz w:val="28"/>
          <w:szCs w:val="28"/>
        </w:rPr>
        <w:t>承办单位：</w:t>
      </w:r>
      <w:r>
        <w:rPr>
          <w:rFonts w:ascii="仿宋" w:hAnsi="仿宋" w:eastAsia="仿宋"/>
          <w:color w:val="0000FF"/>
          <w:sz w:val="28"/>
          <w:szCs w:val="28"/>
        </w:rPr>
        <w:t>福建工程学院</w:t>
      </w:r>
      <w:r>
        <w:rPr>
          <w:rFonts w:hint="eastAsia" w:ascii="仿宋" w:hAnsi="仿宋" w:eastAsia="仿宋"/>
          <w:color w:val="0000FF"/>
          <w:sz w:val="28"/>
          <w:szCs w:val="28"/>
          <w:lang w:eastAsia="zh-CN"/>
        </w:rPr>
        <w:t>体育教研部</w:t>
      </w:r>
    </w:p>
    <w:p>
      <w:pPr>
        <w:keepNext w:val="0"/>
        <w:keepLines w:val="0"/>
        <w:pageBreakBefore w:val="0"/>
        <w:kinsoku/>
        <w:wordWrap/>
        <w:overflowPunct/>
        <w:topLinePunct w:val="0"/>
        <w:autoSpaceDE/>
        <w:autoSpaceDN/>
        <w:bidi w:val="0"/>
        <w:adjustRightInd/>
        <w:snapToGrid w:val="0"/>
        <w:spacing w:line="580" w:lineRule="exact"/>
        <w:ind w:firstLine="1124" w:firstLineChars="400"/>
        <w:textAlignment w:val="auto"/>
        <w:outlineLvl w:val="9"/>
        <w:rPr>
          <w:color w:val="0000FF"/>
          <w:sz w:val="28"/>
          <w:szCs w:val="28"/>
        </w:rPr>
      </w:pPr>
      <w:r>
        <w:rPr>
          <w:rFonts w:hint="eastAsia" w:ascii="仿宋" w:hAnsi="仿宋" w:eastAsia="仿宋"/>
          <w:b/>
          <w:bCs/>
          <w:color w:val="0000FF"/>
          <w:sz w:val="28"/>
          <w:szCs w:val="28"/>
          <w:lang w:eastAsia="zh-CN"/>
        </w:rPr>
        <w:t>协办单位：</w:t>
      </w:r>
      <w:r>
        <w:rPr>
          <w:rFonts w:ascii="仿宋" w:hAnsi="仿宋" w:eastAsia="仿宋"/>
          <w:color w:val="0000FF"/>
          <w:sz w:val="28"/>
          <w:szCs w:val="28"/>
        </w:rPr>
        <w:t>福建工程学院乒乓球协会</w:t>
      </w:r>
    </w:p>
    <w:p>
      <w:pPr>
        <w:keepNext w:val="0"/>
        <w:keepLines w:val="0"/>
        <w:pageBreakBefore w:val="0"/>
        <w:numPr>
          <w:ilvl w:val="0"/>
          <w:numId w:val="1"/>
        </w:numPr>
        <w:kinsoku/>
        <w:wordWrap/>
        <w:overflowPunct/>
        <w:topLinePunct w:val="0"/>
        <w:autoSpaceDE/>
        <w:autoSpaceDN/>
        <w:bidi w:val="0"/>
        <w:adjustRightInd/>
        <w:snapToGrid w:val="0"/>
        <w:spacing w:line="580" w:lineRule="exact"/>
        <w:ind w:firstLine="562" w:firstLineChars="200"/>
        <w:textAlignment w:val="auto"/>
        <w:outlineLvl w:val="9"/>
        <w:rPr>
          <w:rFonts w:ascii="仿宋" w:hAnsi="仿宋" w:eastAsia="仿宋"/>
          <w:sz w:val="28"/>
          <w:szCs w:val="28"/>
        </w:rPr>
      </w:pPr>
      <w:r>
        <w:rPr>
          <w:rFonts w:ascii="仿宋" w:hAnsi="仿宋" w:eastAsia="仿宋"/>
          <w:b/>
          <w:sz w:val="28"/>
          <w:szCs w:val="28"/>
        </w:rPr>
        <w:t>竞赛时间：</w:t>
      </w:r>
      <w:r>
        <w:rPr>
          <w:rFonts w:ascii="仿宋" w:hAnsi="仿宋" w:eastAsia="仿宋"/>
          <w:sz w:val="28"/>
          <w:szCs w:val="28"/>
        </w:rPr>
        <w:t>男女</w:t>
      </w:r>
      <w:r>
        <w:rPr>
          <w:rFonts w:hint="eastAsia" w:ascii="仿宋" w:hAnsi="仿宋" w:eastAsia="仿宋"/>
          <w:sz w:val="28"/>
          <w:szCs w:val="28"/>
        </w:rPr>
        <w:t>团体</w:t>
      </w:r>
      <w:r>
        <w:rPr>
          <w:rFonts w:ascii="仿宋" w:hAnsi="仿宋" w:eastAsia="仿宋"/>
          <w:sz w:val="28"/>
          <w:szCs w:val="28"/>
        </w:rPr>
        <w:t>20</w:t>
      </w:r>
      <w:r>
        <w:rPr>
          <w:rFonts w:hint="eastAsia" w:ascii="仿宋" w:hAnsi="仿宋" w:eastAsia="仿宋"/>
          <w:sz w:val="28"/>
          <w:szCs w:val="28"/>
        </w:rPr>
        <w:t>2</w:t>
      </w:r>
      <w:r>
        <w:rPr>
          <w:rFonts w:ascii="仿宋" w:hAnsi="仿宋" w:eastAsia="仿宋"/>
          <w:sz w:val="28"/>
          <w:szCs w:val="28"/>
        </w:rPr>
        <w:t>3年</w:t>
      </w:r>
      <w:r>
        <w:rPr>
          <w:rFonts w:hint="eastAsia" w:ascii="仿宋" w:hAnsi="仿宋" w:eastAsia="仿宋"/>
          <w:sz w:val="28"/>
          <w:szCs w:val="28"/>
        </w:rPr>
        <w:t>5</w:t>
      </w:r>
      <w:r>
        <w:rPr>
          <w:rFonts w:ascii="仿宋" w:hAnsi="仿宋" w:eastAsia="仿宋"/>
          <w:sz w:val="28"/>
          <w:szCs w:val="28"/>
        </w:rPr>
        <w:t>月</w:t>
      </w:r>
      <w:r>
        <w:rPr>
          <w:rFonts w:hint="eastAsia" w:ascii="仿宋" w:hAnsi="仿宋" w:eastAsia="仿宋"/>
          <w:sz w:val="28"/>
          <w:szCs w:val="28"/>
        </w:rPr>
        <w:t>2</w:t>
      </w:r>
      <w:r>
        <w:rPr>
          <w:rFonts w:ascii="仿宋" w:hAnsi="仿宋" w:eastAsia="仿宋"/>
          <w:sz w:val="28"/>
          <w:szCs w:val="28"/>
        </w:rPr>
        <w:t>7日。早上08:30开始、下午14:00开始</w:t>
      </w:r>
      <w:r>
        <w:rPr>
          <w:rFonts w:hint="eastAsia" w:ascii="仿宋" w:hAnsi="仿宋" w:eastAsia="仿宋"/>
          <w:sz w:val="28"/>
          <w:szCs w:val="28"/>
        </w:rPr>
        <w:t xml:space="preserve">  男女单打202</w:t>
      </w:r>
      <w:r>
        <w:rPr>
          <w:rFonts w:ascii="仿宋" w:hAnsi="仿宋" w:eastAsia="仿宋"/>
          <w:sz w:val="28"/>
          <w:szCs w:val="28"/>
        </w:rPr>
        <w:t>3</w:t>
      </w:r>
      <w:r>
        <w:rPr>
          <w:rFonts w:hint="eastAsia" w:ascii="仿宋" w:hAnsi="仿宋" w:eastAsia="仿宋"/>
          <w:sz w:val="28"/>
          <w:szCs w:val="28"/>
        </w:rPr>
        <w:t>年5月2</w:t>
      </w:r>
      <w:r>
        <w:rPr>
          <w:rFonts w:ascii="仿宋" w:hAnsi="仿宋" w:eastAsia="仿宋"/>
          <w:sz w:val="28"/>
          <w:szCs w:val="28"/>
        </w:rPr>
        <w:t>8</w:t>
      </w:r>
      <w:r>
        <w:rPr>
          <w:rFonts w:hint="eastAsia" w:ascii="仿宋" w:hAnsi="仿宋" w:eastAsia="仿宋"/>
          <w:sz w:val="28"/>
          <w:szCs w:val="28"/>
        </w:rPr>
        <w:t>日。早上08：30开始，下午14：00开始</w:t>
      </w:r>
    </w:p>
    <w:p>
      <w:pPr>
        <w:keepNext w:val="0"/>
        <w:keepLines w:val="0"/>
        <w:pageBreakBefore w:val="0"/>
        <w:numPr>
          <w:ilvl w:val="0"/>
          <w:numId w:val="1"/>
        </w:numPr>
        <w:kinsoku/>
        <w:wordWrap/>
        <w:overflowPunct/>
        <w:topLinePunct w:val="0"/>
        <w:autoSpaceDE/>
        <w:autoSpaceDN/>
        <w:bidi w:val="0"/>
        <w:adjustRightInd/>
        <w:snapToGrid w:val="0"/>
        <w:spacing w:line="580" w:lineRule="exact"/>
        <w:ind w:firstLine="562" w:firstLineChars="200"/>
        <w:textAlignment w:val="auto"/>
        <w:outlineLvl w:val="9"/>
        <w:rPr>
          <w:rFonts w:ascii="仿宋" w:hAnsi="仿宋" w:eastAsia="仿宋"/>
          <w:sz w:val="28"/>
          <w:szCs w:val="28"/>
        </w:rPr>
      </w:pPr>
      <w:r>
        <w:rPr>
          <w:rFonts w:ascii="仿宋" w:hAnsi="仿宋" w:eastAsia="仿宋"/>
          <w:b/>
          <w:sz w:val="28"/>
          <w:szCs w:val="28"/>
        </w:rPr>
        <w:t>竞赛地点：</w:t>
      </w:r>
      <w:r>
        <w:rPr>
          <w:rFonts w:ascii="仿宋" w:hAnsi="仿宋" w:eastAsia="仿宋"/>
          <w:sz w:val="28"/>
          <w:szCs w:val="28"/>
        </w:rPr>
        <w:t>所有比赛在北区C区</w:t>
      </w:r>
      <w:r>
        <w:rPr>
          <w:rFonts w:hint="eastAsia" w:ascii="仿宋" w:hAnsi="仿宋" w:eastAsia="仿宋"/>
          <w:sz w:val="28"/>
          <w:szCs w:val="28"/>
        </w:rPr>
        <w:t>架空层</w:t>
      </w:r>
      <w:r>
        <w:rPr>
          <w:rFonts w:ascii="仿宋" w:hAnsi="仿宋" w:eastAsia="仿宋"/>
          <w:sz w:val="28"/>
          <w:szCs w:val="28"/>
        </w:rPr>
        <w:t>球场</w:t>
      </w:r>
      <w:r>
        <w:rPr>
          <w:rFonts w:hint="eastAsia" w:ascii="仿宋" w:hAnsi="仿宋" w:eastAsia="仿宋"/>
          <w:sz w:val="28"/>
          <w:szCs w:val="28"/>
        </w:rPr>
        <w:t>以及教职工运动中心</w:t>
      </w: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sz w:val="28"/>
          <w:szCs w:val="28"/>
        </w:rPr>
      </w:pPr>
      <w:r>
        <w:rPr>
          <w:rFonts w:ascii="仿宋" w:hAnsi="仿宋" w:eastAsia="仿宋"/>
          <w:b/>
          <w:sz w:val="28"/>
          <w:szCs w:val="28"/>
        </w:rPr>
        <w:t>四、 参赛单位：</w:t>
      </w:r>
    </w:p>
    <w:p>
      <w:pPr>
        <w:keepNext w:val="0"/>
        <w:keepLines w:val="0"/>
        <w:pageBreakBefore w:val="0"/>
        <w:kinsoku/>
        <w:wordWrap/>
        <w:overflowPunct/>
        <w:topLinePunct w:val="0"/>
        <w:autoSpaceDE/>
        <w:autoSpaceDN/>
        <w:bidi w:val="0"/>
        <w:adjustRightInd/>
        <w:snapToGrid w:val="0"/>
        <w:spacing w:line="58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rPr>
        <w:t>福建工程学院各学院在校学生</w:t>
      </w: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rFonts w:eastAsia="仿宋"/>
          <w:sz w:val="28"/>
          <w:szCs w:val="28"/>
        </w:rPr>
      </w:pPr>
      <w:r>
        <w:rPr>
          <w:rFonts w:ascii="仿宋" w:hAnsi="仿宋" w:eastAsia="仿宋"/>
          <w:b/>
          <w:sz w:val="28"/>
          <w:szCs w:val="28"/>
        </w:rPr>
        <w:t>五、竞赛项目：</w:t>
      </w:r>
      <w:r>
        <w:rPr>
          <w:rFonts w:ascii="仿宋" w:hAnsi="仿宋" w:eastAsia="仿宋"/>
          <w:sz w:val="28"/>
          <w:szCs w:val="28"/>
        </w:rPr>
        <w:t>男子单打、女子单打</w:t>
      </w:r>
      <w:r>
        <w:rPr>
          <w:rFonts w:hint="eastAsia" w:ascii="仿宋" w:hAnsi="仿宋" w:eastAsia="仿宋"/>
          <w:sz w:val="28"/>
          <w:szCs w:val="28"/>
        </w:rPr>
        <w:t xml:space="preserve"> 男子团体 女子团体</w:t>
      </w: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sz w:val="28"/>
          <w:szCs w:val="28"/>
        </w:rPr>
      </w:pPr>
      <w:r>
        <w:rPr>
          <w:rFonts w:ascii="仿宋" w:hAnsi="仿宋" w:eastAsia="仿宋"/>
          <w:b/>
          <w:sz w:val="28"/>
          <w:szCs w:val="28"/>
        </w:rPr>
        <w:t>六、参加</w:t>
      </w:r>
      <w:r>
        <w:rPr>
          <w:rFonts w:hint="eastAsia" w:ascii="仿宋" w:hAnsi="仿宋" w:eastAsia="仿宋"/>
          <w:b/>
          <w:sz w:val="28"/>
          <w:szCs w:val="28"/>
        </w:rPr>
        <w:t>方式</w:t>
      </w:r>
      <w:r>
        <w:rPr>
          <w:rFonts w:ascii="仿宋" w:hAnsi="仿宋" w:eastAsia="仿宋"/>
          <w:b/>
          <w:sz w:val="28"/>
          <w:szCs w:val="28"/>
        </w:rPr>
        <w:t>：</w:t>
      </w:r>
      <w:r>
        <w:rPr>
          <w:rFonts w:ascii="仿宋" w:hAnsi="仿宋" w:eastAsia="仿宋"/>
          <w:sz w:val="28"/>
          <w:szCs w:val="28"/>
        </w:rPr>
        <w:t>以</w:t>
      </w:r>
      <w:r>
        <w:rPr>
          <w:rFonts w:hint="eastAsia" w:ascii="仿宋" w:hAnsi="仿宋" w:eastAsia="仿宋"/>
          <w:sz w:val="28"/>
          <w:szCs w:val="28"/>
          <w:lang w:eastAsia="zh-CN"/>
        </w:rPr>
        <w:t>学院</w:t>
      </w:r>
      <w:r>
        <w:rPr>
          <w:rFonts w:ascii="仿宋" w:hAnsi="仿宋" w:eastAsia="仿宋"/>
          <w:sz w:val="28"/>
          <w:szCs w:val="28"/>
        </w:rPr>
        <w:t>为单位组队参赛，男女团体各报4名队员，男女单打各报四名队员参赛，同时各队可报领队1名，教练2人。</w:t>
      </w: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rFonts w:ascii="仿宋" w:hAnsi="仿宋" w:eastAsia="仿宋"/>
          <w:b/>
          <w:sz w:val="28"/>
          <w:szCs w:val="28"/>
        </w:rPr>
      </w:pPr>
      <w:r>
        <w:rPr>
          <w:rFonts w:ascii="仿宋" w:hAnsi="仿宋" w:eastAsia="仿宋"/>
          <w:b/>
          <w:sz w:val="28"/>
          <w:szCs w:val="28"/>
        </w:rPr>
        <w:t>七、竞赛</w:t>
      </w:r>
      <w:r>
        <w:rPr>
          <w:rFonts w:hint="eastAsia" w:ascii="仿宋" w:hAnsi="仿宋" w:eastAsia="仿宋"/>
          <w:b/>
          <w:sz w:val="28"/>
          <w:szCs w:val="28"/>
        </w:rPr>
        <w:t>方式</w:t>
      </w:r>
      <w:r>
        <w:rPr>
          <w:rFonts w:ascii="仿宋" w:hAnsi="仿宋" w:eastAsia="仿宋"/>
          <w:b/>
          <w:sz w:val="28"/>
          <w:szCs w:val="28"/>
        </w:rPr>
        <w:t>：</w:t>
      </w:r>
    </w:p>
    <w:p>
      <w:pPr>
        <w:keepNext w:val="0"/>
        <w:keepLines w:val="0"/>
        <w:pageBreakBefore w:val="0"/>
        <w:kinsoku/>
        <w:wordWrap/>
        <w:overflowPunct/>
        <w:topLinePunct w:val="0"/>
        <w:autoSpaceDE/>
        <w:autoSpaceDN/>
        <w:bidi w:val="0"/>
        <w:adjustRightInd/>
        <w:snapToGrid w:val="0"/>
        <w:spacing w:line="580" w:lineRule="exact"/>
        <w:ind w:left="279" w:leftChars="133" w:firstLine="281" w:firstLineChars="100"/>
        <w:textAlignment w:val="auto"/>
        <w:outlineLvl w:val="9"/>
        <w:rPr>
          <w:rFonts w:ascii="仿宋" w:hAnsi="仿宋" w:eastAsia="仿宋"/>
          <w:b/>
          <w:sz w:val="28"/>
          <w:szCs w:val="28"/>
        </w:rPr>
      </w:pPr>
      <w:r>
        <w:rPr>
          <w:rFonts w:ascii="仿宋" w:hAnsi="仿宋" w:eastAsia="仿宋"/>
          <w:b/>
          <w:sz w:val="28"/>
          <w:szCs w:val="28"/>
        </w:rPr>
        <w:t>5</w:t>
      </w:r>
      <w:r>
        <w:rPr>
          <w:rFonts w:hint="eastAsia" w:ascii="仿宋" w:hAnsi="仿宋" w:eastAsia="仿宋"/>
          <w:b/>
          <w:sz w:val="28"/>
          <w:szCs w:val="28"/>
          <w:lang w:val="en-US" w:eastAsia="zh-CN"/>
        </w:rPr>
        <w:t>月</w:t>
      </w:r>
      <w:r>
        <w:rPr>
          <w:rFonts w:hint="eastAsia" w:ascii="仿宋" w:hAnsi="仿宋" w:eastAsia="仿宋"/>
          <w:b/>
          <w:sz w:val="28"/>
          <w:szCs w:val="28"/>
        </w:rPr>
        <w:t>2</w:t>
      </w:r>
      <w:r>
        <w:rPr>
          <w:rFonts w:ascii="仿宋" w:hAnsi="仿宋" w:eastAsia="仿宋"/>
          <w:b/>
          <w:sz w:val="28"/>
          <w:szCs w:val="28"/>
        </w:rPr>
        <w:t>7</w:t>
      </w:r>
      <w:r>
        <w:rPr>
          <w:rFonts w:hint="eastAsia" w:ascii="仿宋" w:hAnsi="仿宋" w:eastAsia="仿宋"/>
          <w:b/>
          <w:sz w:val="28"/>
          <w:szCs w:val="28"/>
          <w:lang w:val="en-US" w:eastAsia="zh-CN"/>
        </w:rPr>
        <w:t>日</w:t>
      </w:r>
      <w:r>
        <w:rPr>
          <w:rFonts w:ascii="仿宋" w:hAnsi="仿宋" w:eastAsia="仿宋"/>
          <w:b/>
          <w:sz w:val="28"/>
          <w:szCs w:val="28"/>
        </w:rPr>
        <w:t>团体赛（男子团体，女子团体流程相同）</w:t>
      </w:r>
      <w:r>
        <w:rPr>
          <w:rFonts w:ascii="宋体" w:hAnsi="宋体" w:cs="宋体"/>
          <w:sz w:val="28"/>
          <w:szCs w:val="28"/>
        </w:rPr>
        <w:br w:type="textWrapping"/>
      </w:r>
      <w:r>
        <w:rPr>
          <w:rFonts w:hint="eastAsia" w:ascii="宋体" w:hAnsi="宋体" w:cs="宋体"/>
          <w:color w:val="0000FF"/>
          <w:sz w:val="28"/>
          <w:szCs w:val="28"/>
          <w:lang w:eastAsia="zh-CN"/>
        </w:rPr>
        <w:t>（1）第一阶段采用小组循环赛：比赛前进行抽签分成四小组，每个小组3-4个学院进行循环赛，决出小组前两名。</w:t>
      </w:r>
      <w:r>
        <w:rPr>
          <w:rFonts w:hint="eastAsia" w:ascii="宋体" w:hAnsi="宋体" w:cs="宋体"/>
          <w:color w:val="0000FF"/>
          <w:sz w:val="28"/>
          <w:szCs w:val="28"/>
          <w:lang w:eastAsia="zh-CN"/>
        </w:rPr>
        <w:br w:type="textWrapping"/>
      </w:r>
      <w:r>
        <w:rPr>
          <w:rFonts w:hint="eastAsia" w:ascii="宋体" w:hAnsi="宋体" w:cs="宋体"/>
          <w:color w:val="0000FF"/>
          <w:sz w:val="28"/>
          <w:szCs w:val="28"/>
          <w:lang w:eastAsia="zh-CN"/>
        </w:rPr>
        <w:t>（2）第二阶段采用淘汰赛附加赛：各小组取前两名进入第二阶段，进行淘汰赛附加赛，决出</w:t>
      </w:r>
      <w:r>
        <w:rPr>
          <w:rFonts w:hint="eastAsia" w:ascii="宋体" w:hAnsi="宋体" w:cs="宋体"/>
          <w:color w:val="0000FF"/>
          <w:sz w:val="28"/>
          <w:szCs w:val="28"/>
          <w:lang w:val="en-US" w:eastAsia="zh-CN"/>
        </w:rPr>
        <w:t>1--8名</w:t>
      </w:r>
      <w:r>
        <w:rPr>
          <w:rFonts w:hint="eastAsia" w:ascii="宋体" w:hAnsi="宋体" w:cs="宋体"/>
          <w:color w:val="0000FF"/>
          <w:sz w:val="28"/>
          <w:szCs w:val="28"/>
          <w:lang w:eastAsia="zh-CN"/>
        </w:rPr>
        <w:t>。</w:t>
      </w:r>
      <w:r>
        <w:rPr>
          <w:rFonts w:hint="eastAsia" w:ascii="宋体" w:hAnsi="宋体" w:cs="宋体"/>
          <w:color w:val="0000FF"/>
          <w:sz w:val="28"/>
          <w:szCs w:val="28"/>
          <w:lang w:eastAsia="zh-CN"/>
        </w:rPr>
        <w:br w:type="textWrapping"/>
      </w:r>
      <w:r>
        <w:rPr>
          <w:rFonts w:hint="eastAsia" w:ascii="宋体" w:hAnsi="宋体" w:cs="宋体"/>
          <w:color w:val="0000FF"/>
          <w:sz w:val="28"/>
          <w:szCs w:val="28"/>
          <w:lang w:val="en-US" w:eastAsia="zh-CN"/>
        </w:rPr>
        <w:t xml:space="preserve"> </w:t>
      </w:r>
      <w:r>
        <w:rPr>
          <w:rFonts w:hint="eastAsia" w:ascii="仿宋" w:hAnsi="仿宋" w:eastAsia="仿宋"/>
          <w:b/>
          <w:sz w:val="28"/>
          <w:szCs w:val="28"/>
          <w:lang w:val="en-US" w:eastAsia="zh-CN"/>
        </w:rPr>
        <w:t xml:space="preserve"> 5月28日</w:t>
      </w:r>
      <w:r>
        <w:rPr>
          <w:rFonts w:ascii="仿宋" w:hAnsi="仿宋" w:eastAsia="仿宋"/>
          <w:b/>
          <w:sz w:val="28"/>
          <w:szCs w:val="28"/>
        </w:rPr>
        <w:t>个人单打赛（男子单打，女子单打流程相同）</w:t>
      </w:r>
      <w:r>
        <w:rPr>
          <w:rFonts w:ascii="宋体" w:hAnsi="宋体" w:cs="宋体"/>
          <w:sz w:val="28"/>
          <w:szCs w:val="28"/>
        </w:rPr>
        <w:br w:type="textWrapping"/>
      </w:r>
      <w:r>
        <w:rPr>
          <w:rFonts w:ascii="宋体" w:hAnsi="宋体" w:cs="宋体"/>
          <w:sz w:val="28"/>
          <w:szCs w:val="28"/>
        </w:rPr>
        <w:t>（1）</w:t>
      </w:r>
      <w:r>
        <w:rPr>
          <w:rFonts w:hint="eastAsia" w:ascii="宋体" w:hAnsi="宋体" w:cs="宋体"/>
          <w:sz w:val="28"/>
          <w:szCs w:val="28"/>
          <w:lang w:eastAsia="zh-CN"/>
        </w:rPr>
        <w:t>第一阶段</w:t>
      </w:r>
      <w:r>
        <w:rPr>
          <w:rFonts w:ascii="宋体" w:hAnsi="宋体" w:cs="宋体"/>
          <w:sz w:val="28"/>
          <w:szCs w:val="28"/>
        </w:rPr>
        <w:t>小组循环赛：比赛前进行抽签分成16小组，每个小组3-4个选手进行循环赛，决出小组前两名。</w:t>
      </w:r>
      <w:r>
        <w:rPr>
          <w:rFonts w:ascii="宋体" w:hAnsi="宋体" w:cs="宋体"/>
          <w:sz w:val="28"/>
          <w:szCs w:val="28"/>
        </w:rPr>
        <w:br w:type="textWrapping"/>
      </w:r>
      <w:r>
        <w:rPr>
          <w:rFonts w:ascii="宋体" w:hAnsi="宋体" w:cs="宋体"/>
          <w:color w:val="0000FF"/>
          <w:sz w:val="28"/>
          <w:szCs w:val="28"/>
        </w:rPr>
        <w:t>（2）</w:t>
      </w:r>
      <w:r>
        <w:rPr>
          <w:rFonts w:hint="eastAsia" w:ascii="宋体" w:hAnsi="宋体" w:cs="宋体"/>
          <w:color w:val="0000FF"/>
          <w:sz w:val="28"/>
          <w:szCs w:val="28"/>
          <w:lang w:eastAsia="zh-CN"/>
        </w:rPr>
        <w:t>第二阶段</w:t>
      </w:r>
      <w:r>
        <w:rPr>
          <w:rFonts w:ascii="宋体" w:hAnsi="宋体" w:cs="宋体"/>
          <w:color w:val="0000FF"/>
          <w:sz w:val="28"/>
          <w:szCs w:val="28"/>
        </w:rPr>
        <w:t>淘汰赛</w:t>
      </w:r>
      <w:r>
        <w:rPr>
          <w:rFonts w:hint="eastAsia" w:ascii="宋体" w:hAnsi="宋体" w:cs="宋体"/>
          <w:color w:val="0000FF"/>
          <w:sz w:val="28"/>
          <w:szCs w:val="28"/>
          <w:lang w:eastAsia="zh-CN"/>
        </w:rPr>
        <w:t>附加赛</w:t>
      </w:r>
      <w:r>
        <w:rPr>
          <w:rFonts w:ascii="宋体" w:hAnsi="宋体" w:cs="宋体"/>
          <w:color w:val="0000FF"/>
          <w:sz w:val="28"/>
          <w:szCs w:val="28"/>
        </w:rPr>
        <w:t>：</w:t>
      </w:r>
      <w:r>
        <w:rPr>
          <w:rFonts w:hint="eastAsia" w:ascii="宋体" w:hAnsi="宋体" w:cs="宋体"/>
          <w:color w:val="0000FF"/>
          <w:sz w:val="28"/>
          <w:szCs w:val="28"/>
          <w:lang w:eastAsia="zh-CN"/>
        </w:rPr>
        <w:t>小组前两名</w:t>
      </w:r>
      <w:r>
        <w:rPr>
          <w:rFonts w:ascii="宋体" w:hAnsi="宋体" w:cs="宋体"/>
          <w:color w:val="0000FF"/>
          <w:sz w:val="28"/>
          <w:szCs w:val="28"/>
        </w:rPr>
        <w:t>通过抽签决定序号，进行淘汰赛</w:t>
      </w:r>
      <w:r>
        <w:rPr>
          <w:rFonts w:hint="eastAsia" w:ascii="宋体" w:hAnsi="宋体" w:cs="宋体"/>
          <w:color w:val="0000FF"/>
          <w:sz w:val="28"/>
          <w:szCs w:val="28"/>
          <w:lang w:eastAsia="zh-CN"/>
        </w:rPr>
        <w:t>附加赛</w:t>
      </w:r>
      <w:r>
        <w:rPr>
          <w:rFonts w:ascii="宋体" w:hAnsi="宋体" w:cs="宋体"/>
          <w:color w:val="0000FF"/>
          <w:sz w:val="28"/>
          <w:szCs w:val="28"/>
        </w:rPr>
        <w:t>决出</w:t>
      </w:r>
      <w:r>
        <w:rPr>
          <w:rFonts w:hint="eastAsia" w:ascii="宋体" w:hAnsi="宋体" w:cs="宋体"/>
          <w:color w:val="0000FF"/>
          <w:sz w:val="28"/>
          <w:szCs w:val="28"/>
          <w:lang w:val="en-US" w:eastAsia="zh-CN"/>
        </w:rPr>
        <w:t>1--8名</w:t>
      </w:r>
      <w:r>
        <w:rPr>
          <w:rFonts w:ascii="宋体" w:hAnsi="宋体" w:cs="宋体"/>
          <w:color w:val="0000FF"/>
          <w:sz w:val="28"/>
          <w:szCs w:val="28"/>
        </w:rPr>
        <w:t>。</w:t>
      </w:r>
    </w:p>
    <w:p>
      <w:pPr>
        <w:keepNext w:val="0"/>
        <w:keepLines w:val="0"/>
        <w:pageBreakBefore w:val="0"/>
        <w:kinsoku/>
        <w:wordWrap/>
        <w:overflowPunct/>
        <w:topLinePunct w:val="0"/>
        <w:autoSpaceDE/>
        <w:autoSpaceDN/>
        <w:bidi w:val="0"/>
        <w:adjustRightInd/>
        <w:snapToGrid w:val="0"/>
        <w:spacing w:line="580" w:lineRule="exact"/>
        <w:ind w:firstLine="562" w:firstLineChars="200"/>
        <w:textAlignment w:val="auto"/>
        <w:outlineLvl w:val="9"/>
        <w:rPr>
          <w:sz w:val="28"/>
          <w:szCs w:val="28"/>
        </w:rPr>
      </w:pPr>
      <w:r>
        <w:rPr>
          <w:rFonts w:ascii="仿宋" w:hAnsi="仿宋" w:eastAsia="仿宋"/>
          <w:b/>
          <w:sz w:val="28"/>
          <w:szCs w:val="28"/>
        </w:rPr>
        <w:t>八：报名时间</w:t>
      </w:r>
      <w:r>
        <w:rPr>
          <w:rFonts w:ascii="仿宋" w:hAnsi="仿宋" w:eastAsia="仿宋"/>
          <w:b/>
          <w:color w:val="FF0000"/>
          <w:sz w:val="28"/>
          <w:szCs w:val="28"/>
        </w:rPr>
        <w:t>：</w:t>
      </w:r>
      <w:r>
        <w:rPr>
          <w:rFonts w:hint="eastAsia" w:ascii="仿宋" w:hAnsi="仿宋" w:eastAsia="仿宋"/>
          <w:b/>
          <w:color w:val="FF0000"/>
          <w:sz w:val="28"/>
          <w:szCs w:val="28"/>
        </w:rPr>
        <w:t xml:space="preserve"> 5 </w:t>
      </w:r>
      <w:r>
        <w:rPr>
          <w:rFonts w:ascii="仿宋" w:hAnsi="仿宋" w:eastAsia="仿宋"/>
          <w:b/>
          <w:color w:val="FF0000"/>
          <w:sz w:val="28"/>
          <w:szCs w:val="28"/>
        </w:rPr>
        <w:t>月</w:t>
      </w:r>
      <w:r>
        <w:rPr>
          <w:rFonts w:hint="eastAsia" w:ascii="仿宋" w:hAnsi="仿宋" w:eastAsia="仿宋"/>
          <w:b/>
          <w:color w:val="FF0000"/>
          <w:sz w:val="28"/>
          <w:szCs w:val="28"/>
        </w:rPr>
        <w:t xml:space="preserve"> </w:t>
      </w:r>
      <w:r>
        <w:rPr>
          <w:rFonts w:ascii="仿宋" w:hAnsi="仿宋" w:eastAsia="仿宋"/>
          <w:b/>
          <w:color w:val="FF0000"/>
          <w:sz w:val="28"/>
          <w:szCs w:val="28"/>
        </w:rPr>
        <w:t>24</w:t>
      </w:r>
      <w:r>
        <w:rPr>
          <w:rFonts w:hint="eastAsia" w:ascii="仿宋" w:hAnsi="仿宋" w:eastAsia="仿宋"/>
          <w:b/>
          <w:color w:val="FF0000"/>
          <w:sz w:val="28"/>
          <w:szCs w:val="28"/>
        </w:rPr>
        <w:t xml:space="preserve"> </w:t>
      </w:r>
      <w:r>
        <w:rPr>
          <w:rFonts w:ascii="仿宋" w:hAnsi="仿宋" w:eastAsia="仿宋"/>
          <w:b/>
          <w:color w:val="FF0000"/>
          <w:sz w:val="28"/>
          <w:szCs w:val="28"/>
        </w:rPr>
        <w:t>日</w:t>
      </w:r>
      <w:r>
        <w:rPr>
          <w:rFonts w:ascii="仿宋" w:hAnsi="仿宋" w:eastAsia="仿宋"/>
          <w:b/>
          <w:sz w:val="28"/>
          <w:szCs w:val="28"/>
        </w:rPr>
        <w:t>前，报名方式附后。各院系负责人</w:t>
      </w:r>
      <w:r>
        <w:rPr>
          <w:rFonts w:ascii="仿宋" w:hAnsi="仿宋" w:eastAsia="仿宋"/>
          <w:b/>
          <w:color w:val="FF0000"/>
          <w:sz w:val="28"/>
          <w:szCs w:val="28"/>
        </w:rPr>
        <w:t>加群</w:t>
      </w:r>
      <w:r>
        <w:rPr>
          <w:rFonts w:hint="eastAsia" w:ascii="仿宋" w:hAnsi="仿宋" w:eastAsia="仿宋"/>
          <w:b/>
          <w:color w:val="FF0000"/>
          <w:sz w:val="28"/>
          <w:szCs w:val="28"/>
        </w:rPr>
        <w:t xml:space="preserve">  </w:t>
      </w:r>
      <w:r>
        <w:rPr>
          <w:rFonts w:ascii="仿宋" w:hAnsi="仿宋" w:eastAsia="仿宋"/>
          <w:b/>
          <w:color w:val="FF0000"/>
          <w:sz w:val="28"/>
          <w:szCs w:val="28"/>
        </w:rPr>
        <w:t>549503820</w:t>
      </w:r>
      <w:r>
        <w:rPr>
          <w:rFonts w:hint="eastAsia" w:ascii="仿宋" w:hAnsi="仿宋" w:eastAsia="仿宋"/>
          <w:b/>
          <w:color w:val="FF0000"/>
          <w:sz w:val="28"/>
          <w:szCs w:val="28"/>
        </w:rPr>
        <w:t xml:space="preserve"> </w:t>
      </w:r>
      <w:r>
        <w:rPr>
          <w:rFonts w:ascii="仿宋" w:hAnsi="仿宋" w:eastAsia="仿宋"/>
          <w:b/>
          <w:color w:val="FF0000"/>
          <w:sz w:val="28"/>
          <w:szCs w:val="28"/>
        </w:rPr>
        <w:t>，</w:t>
      </w:r>
      <w:r>
        <w:rPr>
          <w:rFonts w:ascii="仿宋" w:hAnsi="仿宋" w:eastAsia="仿宋"/>
          <w:b/>
          <w:sz w:val="28"/>
          <w:szCs w:val="28"/>
        </w:rPr>
        <w:t>并于</w:t>
      </w:r>
      <w:r>
        <w:rPr>
          <w:rFonts w:hint="eastAsia" w:ascii="仿宋" w:hAnsi="仿宋" w:eastAsia="仿宋"/>
          <w:b/>
          <w:color w:val="FF0000"/>
          <w:sz w:val="28"/>
          <w:szCs w:val="28"/>
        </w:rPr>
        <w:t xml:space="preserve"> 5 </w:t>
      </w:r>
      <w:r>
        <w:rPr>
          <w:rFonts w:ascii="仿宋" w:hAnsi="仿宋" w:eastAsia="仿宋"/>
          <w:b/>
          <w:color w:val="FF0000"/>
          <w:sz w:val="28"/>
          <w:szCs w:val="28"/>
          <w:u w:val="single"/>
        </w:rPr>
        <w:t>月</w:t>
      </w:r>
      <w:r>
        <w:rPr>
          <w:rFonts w:hint="eastAsia" w:ascii="仿宋" w:hAnsi="仿宋" w:eastAsia="仿宋"/>
          <w:b/>
          <w:color w:val="FF0000"/>
          <w:sz w:val="28"/>
          <w:szCs w:val="28"/>
          <w:u w:val="single"/>
        </w:rPr>
        <w:t xml:space="preserve"> </w:t>
      </w:r>
      <w:r>
        <w:rPr>
          <w:rFonts w:ascii="仿宋" w:hAnsi="仿宋" w:eastAsia="仿宋"/>
          <w:b/>
          <w:color w:val="FF0000"/>
          <w:sz w:val="28"/>
          <w:szCs w:val="28"/>
          <w:u w:val="single"/>
        </w:rPr>
        <w:t>24</w:t>
      </w:r>
      <w:r>
        <w:rPr>
          <w:rFonts w:hint="eastAsia" w:ascii="仿宋" w:hAnsi="仿宋" w:eastAsia="仿宋"/>
          <w:b/>
          <w:color w:val="FF0000"/>
          <w:sz w:val="28"/>
          <w:szCs w:val="28"/>
          <w:u w:val="single"/>
        </w:rPr>
        <w:t xml:space="preserve"> </w:t>
      </w:r>
      <w:r>
        <w:rPr>
          <w:rFonts w:ascii="仿宋" w:hAnsi="仿宋" w:eastAsia="仿宋"/>
          <w:b/>
          <w:color w:val="FF0000"/>
          <w:sz w:val="28"/>
          <w:szCs w:val="28"/>
          <w:u w:val="single"/>
        </w:rPr>
        <w:t>日（</w:t>
      </w:r>
      <w:r>
        <w:rPr>
          <w:rFonts w:hint="eastAsia" w:ascii="仿宋" w:hAnsi="仿宋" w:eastAsia="仿宋"/>
          <w:b/>
          <w:color w:val="FF0000"/>
          <w:sz w:val="28"/>
          <w:szCs w:val="28"/>
          <w:u w:val="single"/>
        </w:rPr>
        <w:t>周三</w:t>
      </w:r>
      <w:r>
        <w:rPr>
          <w:rFonts w:ascii="仿宋" w:hAnsi="仿宋" w:eastAsia="仿宋"/>
          <w:b/>
          <w:color w:val="FF0000"/>
          <w:sz w:val="28"/>
          <w:szCs w:val="28"/>
          <w:u w:val="single"/>
        </w:rPr>
        <w:t>）</w:t>
      </w:r>
      <w:r>
        <w:rPr>
          <w:rFonts w:ascii="仿宋" w:hAnsi="仿宋" w:eastAsia="仿宋"/>
          <w:b/>
          <w:sz w:val="28"/>
          <w:szCs w:val="28"/>
          <w:u w:val="single"/>
        </w:rPr>
        <w:t>晚上</w:t>
      </w:r>
      <w:r>
        <w:rPr>
          <w:rFonts w:hint="eastAsia" w:ascii="仿宋" w:hAnsi="仿宋" w:eastAsia="仿宋"/>
          <w:b/>
          <w:sz w:val="28"/>
          <w:szCs w:val="28"/>
          <w:u w:val="single"/>
        </w:rPr>
        <w:t>7点至9点</w:t>
      </w:r>
      <w:r>
        <w:rPr>
          <w:rFonts w:ascii="仿宋" w:hAnsi="仿宋" w:eastAsia="仿宋"/>
          <w:b/>
          <w:sz w:val="28"/>
          <w:szCs w:val="28"/>
          <w:u w:val="single"/>
        </w:rPr>
        <w:t>在北区C区</w:t>
      </w:r>
      <w:r>
        <w:rPr>
          <w:rFonts w:hint="eastAsia" w:ascii="仿宋" w:hAnsi="仿宋" w:eastAsia="仿宋"/>
          <w:b/>
          <w:sz w:val="28"/>
          <w:szCs w:val="28"/>
          <w:u w:val="single"/>
        </w:rPr>
        <w:t>架空层</w:t>
      </w:r>
      <w:r>
        <w:rPr>
          <w:rFonts w:ascii="仿宋" w:hAnsi="仿宋" w:eastAsia="仿宋"/>
          <w:b/>
          <w:sz w:val="28"/>
          <w:szCs w:val="28"/>
          <w:u w:val="single"/>
        </w:rPr>
        <w:t>乒乓球场现场进行抽签，请务必参加。（如不能参加，则由</w:t>
      </w:r>
      <w:r>
        <w:rPr>
          <w:rFonts w:hint="eastAsia" w:ascii="仿宋" w:hAnsi="仿宋" w:eastAsia="仿宋"/>
          <w:b/>
          <w:sz w:val="28"/>
          <w:szCs w:val="28"/>
          <w:u w:val="single"/>
          <w:lang w:eastAsia="zh-CN"/>
        </w:rPr>
        <w:t>校乒协</w:t>
      </w:r>
      <w:r>
        <w:rPr>
          <w:rFonts w:ascii="仿宋" w:hAnsi="仿宋" w:eastAsia="仿宋"/>
          <w:b/>
          <w:sz w:val="28"/>
          <w:szCs w:val="28"/>
          <w:u w:val="single"/>
        </w:rPr>
        <w:t>代为抽签。）</w:t>
      </w:r>
    </w:p>
    <w:p>
      <w:pPr>
        <w:keepNext w:val="0"/>
        <w:keepLines w:val="0"/>
        <w:pageBreakBefore w:val="0"/>
        <w:tabs>
          <w:tab w:val="left" w:pos="2460"/>
        </w:tabs>
        <w:kinsoku/>
        <w:wordWrap/>
        <w:overflowPunct/>
        <w:topLinePunct w:val="0"/>
        <w:autoSpaceDE/>
        <w:autoSpaceDN/>
        <w:bidi w:val="0"/>
        <w:adjustRightInd/>
        <w:snapToGrid w:val="0"/>
        <w:spacing w:line="580" w:lineRule="exact"/>
        <w:ind w:firstLine="562" w:firstLineChars="200"/>
        <w:textAlignment w:val="auto"/>
        <w:outlineLvl w:val="9"/>
        <w:rPr>
          <w:rFonts w:hint="eastAsia" w:ascii="仿宋" w:hAnsi="仿宋" w:eastAsia="仿宋"/>
          <w:b/>
          <w:sz w:val="28"/>
          <w:szCs w:val="28"/>
          <w:lang w:eastAsia="zh-CN"/>
        </w:rPr>
      </w:pPr>
      <w:r>
        <w:rPr>
          <w:rFonts w:ascii="仿宋" w:hAnsi="仿宋" w:eastAsia="仿宋"/>
          <w:b/>
          <w:sz w:val="28"/>
          <w:szCs w:val="28"/>
        </w:rPr>
        <w:t>九：</w:t>
      </w:r>
      <w:r>
        <w:rPr>
          <w:rFonts w:hint="eastAsia" w:ascii="仿宋" w:hAnsi="仿宋" w:eastAsia="仿宋"/>
          <w:b/>
          <w:sz w:val="28"/>
          <w:szCs w:val="28"/>
          <w:lang w:eastAsia="zh-CN"/>
        </w:rPr>
        <w:t>录取名次</w:t>
      </w:r>
    </w:p>
    <w:p>
      <w:pPr>
        <w:keepNext w:val="0"/>
        <w:keepLines w:val="0"/>
        <w:pageBreakBefore w:val="0"/>
        <w:tabs>
          <w:tab w:val="left" w:pos="2460"/>
        </w:tabs>
        <w:kinsoku/>
        <w:wordWrap/>
        <w:overflowPunct/>
        <w:topLinePunct w:val="0"/>
        <w:autoSpaceDE/>
        <w:autoSpaceDN/>
        <w:bidi w:val="0"/>
        <w:adjustRightInd/>
        <w:snapToGrid w:val="0"/>
        <w:spacing w:line="580" w:lineRule="exact"/>
        <w:ind w:firstLine="562" w:firstLineChars="200"/>
        <w:textAlignment w:val="auto"/>
        <w:outlineLvl w:val="9"/>
        <w:rPr>
          <w:rFonts w:hint="eastAsia" w:ascii="仿宋" w:hAnsi="仿宋" w:eastAsia="仿宋"/>
          <w:b/>
          <w:color w:val="0000FF"/>
          <w:sz w:val="28"/>
          <w:szCs w:val="28"/>
          <w:lang w:val="en-US" w:eastAsia="zh-CN"/>
        </w:rPr>
      </w:pPr>
      <w:r>
        <w:rPr>
          <w:rFonts w:hint="eastAsia" w:ascii="仿宋" w:hAnsi="仿宋" w:eastAsia="仿宋"/>
          <w:b/>
          <w:color w:val="0000FF"/>
          <w:sz w:val="28"/>
          <w:szCs w:val="28"/>
          <w:lang w:val="en-US" w:eastAsia="zh-CN"/>
        </w:rPr>
        <w:t>1、男女团体均录取前八名，颁发</w:t>
      </w:r>
      <w:r>
        <w:rPr>
          <w:rFonts w:ascii="仿宋" w:hAnsi="仿宋"/>
          <w:sz w:val="28"/>
          <w:szCs w:val="28"/>
        </w:rPr>
        <w:t>奖状</w:t>
      </w:r>
      <w:r>
        <w:rPr>
          <w:rFonts w:hint="eastAsia" w:ascii="仿宋" w:hAnsi="仿宋" w:eastAsia="仿宋"/>
          <w:b/>
          <w:color w:val="0000FF"/>
          <w:sz w:val="28"/>
          <w:szCs w:val="28"/>
          <w:lang w:val="en-US" w:eastAsia="zh-CN"/>
        </w:rPr>
        <w:t>。</w:t>
      </w:r>
    </w:p>
    <w:p>
      <w:pPr>
        <w:keepNext w:val="0"/>
        <w:keepLines w:val="0"/>
        <w:pageBreakBefore w:val="0"/>
        <w:kinsoku/>
        <w:wordWrap/>
        <w:overflowPunct/>
        <w:topLinePunct w:val="0"/>
        <w:autoSpaceDE/>
        <w:autoSpaceDN/>
        <w:bidi w:val="0"/>
        <w:adjustRightInd/>
        <w:snapToGrid w:val="0"/>
        <w:spacing w:line="580" w:lineRule="exact"/>
        <w:ind w:firstLine="560" w:firstLineChars="200"/>
        <w:textAlignment w:val="auto"/>
        <w:outlineLvl w:val="9"/>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男女单打各取前八名，颁发</w:t>
      </w:r>
      <w:r>
        <w:rPr>
          <w:rFonts w:ascii="仿宋" w:hAnsi="仿宋"/>
          <w:sz w:val="28"/>
          <w:szCs w:val="28"/>
        </w:rPr>
        <w:t>奖状</w:t>
      </w:r>
      <w:r>
        <w:rPr>
          <w:rFonts w:ascii="仿宋" w:hAnsi="仿宋" w:eastAsia="仿宋"/>
          <w:sz w:val="28"/>
          <w:szCs w:val="28"/>
        </w:rPr>
        <w:t>。</w:t>
      </w:r>
    </w:p>
    <w:p>
      <w:pPr>
        <w:keepNext w:val="0"/>
        <w:keepLines w:val="0"/>
        <w:pageBreakBefore w:val="0"/>
        <w:kinsoku/>
        <w:wordWrap/>
        <w:overflowPunct/>
        <w:topLinePunct w:val="0"/>
        <w:autoSpaceDE/>
        <w:autoSpaceDN/>
        <w:bidi w:val="0"/>
        <w:adjustRightInd/>
        <w:snapToGrid w:val="0"/>
        <w:spacing w:line="580" w:lineRule="exact"/>
        <w:ind w:firstLine="560" w:firstLineChars="200"/>
        <w:textAlignment w:val="auto"/>
        <w:outlineLvl w:val="9"/>
        <w:rPr>
          <w:rFonts w:hint="eastAsia" w:ascii="仿宋" w:hAnsi="仿宋" w:eastAsia="仿宋"/>
          <w:color w:val="0000FF"/>
          <w:sz w:val="28"/>
          <w:szCs w:val="28"/>
          <w:lang w:val="en-US" w:eastAsia="zh-CN"/>
        </w:rPr>
      </w:pPr>
      <w:r>
        <w:rPr>
          <w:rFonts w:hint="eastAsia" w:ascii="仿宋" w:hAnsi="仿宋" w:eastAsia="仿宋"/>
          <w:color w:val="0000FF"/>
          <w:sz w:val="28"/>
          <w:szCs w:val="28"/>
          <w:lang w:val="en-US" w:eastAsia="zh-CN"/>
        </w:rPr>
        <w:t>3、团体总分：录取前八名。颁发奖杯。（累计各项目学院的得分，男女团体1-8名，按18,14,12,10,8,6,4,2计算得分，男女单打1-8名按9,7,6,5,4,3,2,1计算得分）</w:t>
      </w:r>
    </w:p>
    <w:p>
      <w:pPr>
        <w:keepNext w:val="0"/>
        <w:keepLines w:val="0"/>
        <w:pageBreakBefore w:val="0"/>
        <w:kinsoku/>
        <w:wordWrap/>
        <w:overflowPunct/>
        <w:topLinePunct w:val="0"/>
        <w:autoSpaceDE/>
        <w:autoSpaceDN/>
        <w:bidi w:val="0"/>
        <w:adjustRightInd/>
        <w:snapToGrid w:val="0"/>
        <w:spacing w:line="580" w:lineRule="exact"/>
        <w:textAlignment w:val="auto"/>
        <w:outlineLvl w:val="9"/>
        <w:rPr>
          <w:sz w:val="28"/>
          <w:szCs w:val="28"/>
        </w:rPr>
      </w:pPr>
      <w:r>
        <w:rPr>
          <w:b/>
          <w:color w:val="000000"/>
          <w:sz w:val="28"/>
          <w:szCs w:val="28"/>
        </w:rPr>
        <w:t xml:space="preserve">   十：应急预案</w:t>
      </w:r>
    </w:p>
    <w:p>
      <w:pPr>
        <w:keepNext w:val="0"/>
        <w:keepLines w:val="0"/>
        <w:pageBreakBefore w:val="0"/>
        <w:kinsoku/>
        <w:wordWrap/>
        <w:overflowPunct/>
        <w:topLinePunct w:val="0"/>
        <w:autoSpaceDE/>
        <w:autoSpaceDN/>
        <w:bidi w:val="0"/>
        <w:adjustRightInd/>
        <w:spacing w:line="580" w:lineRule="exact"/>
        <w:textAlignment w:val="auto"/>
        <w:outlineLvl w:val="9"/>
        <w:rPr>
          <w:sz w:val="28"/>
          <w:szCs w:val="28"/>
        </w:rPr>
      </w:pPr>
      <w:r>
        <w:rPr>
          <w:b/>
          <w:color w:val="000000"/>
          <w:sz w:val="28"/>
          <w:szCs w:val="28"/>
        </w:rPr>
        <w:t>（一）赛前及比赛期间安全</w:t>
      </w:r>
    </w:p>
    <w:p>
      <w:pPr>
        <w:keepNext w:val="0"/>
        <w:keepLines w:val="0"/>
        <w:pageBreakBefore w:val="0"/>
        <w:kinsoku/>
        <w:wordWrap/>
        <w:overflowPunct/>
        <w:topLinePunct w:val="0"/>
        <w:autoSpaceDE/>
        <w:autoSpaceDN/>
        <w:bidi w:val="0"/>
        <w:adjustRightInd/>
        <w:spacing w:line="580" w:lineRule="exact"/>
        <w:textAlignment w:val="auto"/>
        <w:outlineLvl w:val="9"/>
        <w:rPr>
          <w:sz w:val="28"/>
          <w:szCs w:val="28"/>
        </w:rPr>
      </w:pPr>
      <w:r>
        <w:rPr>
          <w:color w:val="000000"/>
          <w:sz w:val="28"/>
          <w:szCs w:val="28"/>
        </w:rPr>
        <w:t>（1）对参赛运动员的身体健康状况，要进行全面细致的了解，做到底数清，情况明。目前身体状况不适宜做剧烈运动的学生，不予参赛。</w:t>
      </w:r>
    </w:p>
    <w:p>
      <w:pPr>
        <w:keepNext w:val="0"/>
        <w:keepLines w:val="0"/>
        <w:pageBreakBefore w:val="0"/>
        <w:kinsoku/>
        <w:wordWrap/>
        <w:overflowPunct/>
        <w:topLinePunct w:val="0"/>
        <w:autoSpaceDE/>
        <w:autoSpaceDN/>
        <w:bidi w:val="0"/>
        <w:adjustRightInd/>
        <w:spacing w:line="580" w:lineRule="exact"/>
        <w:textAlignment w:val="auto"/>
        <w:outlineLvl w:val="9"/>
        <w:rPr>
          <w:sz w:val="28"/>
          <w:szCs w:val="28"/>
        </w:rPr>
      </w:pPr>
      <w:r>
        <w:rPr>
          <w:color w:val="000000"/>
          <w:sz w:val="28"/>
          <w:szCs w:val="28"/>
        </w:rPr>
        <w:t>（2）比赛前要认真进行准备活动，以防止运动伤害，比赛完毕立即退场。</w:t>
      </w:r>
    </w:p>
    <w:p>
      <w:pPr>
        <w:keepNext w:val="0"/>
        <w:keepLines w:val="0"/>
        <w:pageBreakBefore w:val="0"/>
        <w:widowControl/>
        <w:kinsoku/>
        <w:wordWrap/>
        <w:overflowPunct/>
        <w:topLinePunct w:val="0"/>
        <w:autoSpaceDE/>
        <w:autoSpaceDN/>
        <w:bidi w:val="0"/>
        <w:adjustRightInd/>
        <w:spacing w:line="580" w:lineRule="exact"/>
        <w:jc w:val="left"/>
        <w:textAlignment w:val="auto"/>
        <w:outlineLvl w:val="9"/>
        <w:rPr>
          <w:sz w:val="28"/>
          <w:szCs w:val="28"/>
        </w:rPr>
      </w:pPr>
      <w:r>
        <w:rPr>
          <w:rFonts w:ascii="宋体" w:hAnsi="宋体" w:cs="宋体"/>
          <w:kern w:val="0"/>
          <w:sz w:val="28"/>
          <w:szCs w:val="28"/>
        </w:rPr>
        <w:t>（3）比赛期间由领队统一组织进场和签到，运动员尽量避免私自活动。</w:t>
      </w:r>
    </w:p>
    <w:p>
      <w:pPr>
        <w:keepNext w:val="0"/>
        <w:keepLines w:val="0"/>
        <w:pageBreakBefore w:val="0"/>
        <w:widowControl/>
        <w:kinsoku/>
        <w:wordWrap/>
        <w:overflowPunct/>
        <w:topLinePunct w:val="0"/>
        <w:autoSpaceDE/>
        <w:autoSpaceDN/>
        <w:bidi w:val="0"/>
        <w:adjustRightInd/>
        <w:spacing w:line="580" w:lineRule="exact"/>
        <w:jc w:val="left"/>
        <w:textAlignment w:val="auto"/>
        <w:outlineLvl w:val="9"/>
        <w:rPr>
          <w:sz w:val="28"/>
          <w:szCs w:val="28"/>
        </w:rPr>
      </w:pPr>
      <w:r>
        <w:rPr>
          <w:rFonts w:ascii="宋体" w:hAnsi="宋体" w:cs="宋体"/>
          <w:kern w:val="0"/>
          <w:sz w:val="28"/>
          <w:szCs w:val="28"/>
        </w:rPr>
        <w:t>（4）领队、教练要尽职尽责，不得远离运动员，对正在参加比赛的运动员要密切注意其身体健康状况，以便及时处置突发事件。</w:t>
      </w:r>
    </w:p>
    <w:p>
      <w:pPr>
        <w:keepNext w:val="0"/>
        <w:keepLines w:val="0"/>
        <w:pageBreakBefore w:val="0"/>
        <w:widowControl/>
        <w:kinsoku/>
        <w:wordWrap/>
        <w:overflowPunct/>
        <w:topLinePunct w:val="0"/>
        <w:autoSpaceDE/>
        <w:autoSpaceDN/>
        <w:bidi w:val="0"/>
        <w:adjustRightInd/>
        <w:spacing w:line="580" w:lineRule="exact"/>
        <w:jc w:val="left"/>
        <w:textAlignment w:val="auto"/>
        <w:outlineLvl w:val="9"/>
        <w:rPr>
          <w:sz w:val="28"/>
          <w:szCs w:val="28"/>
        </w:rPr>
      </w:pPr>
      <w:r>
        <w:rPr>
          <w:rFonts w:ascii="宋体" w:hAnsi="宋体" w:cs="宋体"/>
          <w:kern w:val="0"/>
          <w:sz w:val="28"/>
          <w:szCs w:val="28"/>
        </w:rPr>
        <w:t>（5）比赛期间不断加强运动员的食品卫生管理，，严防食物中毒和疾病的传播。</w:t>
      </w:r>
    </w:p>
    <w:p>
      <w:pPr>
        <w:keepNext w:val="0"/>
        <w:keepLines w:val="0"/>
        <w:pageBreakBefore w:val="0"/>
        <w:widowControl/>
        <w:kinsoku/>
        <w:wordWrap/>
        <w:overflowPunct/>
        <w:topLinePunct w:val="0"/>
        <w:autoSpaceDE/>
        <w:autoSpaceDN/>
        <w:bidi w:val="0"/>
        <w:adjustRightInd/>
        <w:spacing w:line="580" w:lineRule="exact"/>
        <w:jc w:val="left"/>
        <w:textAlignment w:val="auto"/>
        <w:outlineLvl w:val="9"/>
        <w:rPr>
          <w:sz w:val="28"/>
          <w:szCs w:val="28"/>
        </w:rPr>
      </w:pPr>
      <w:r>
        <w:rPr>
          <w:rFonts w:ascii="宋体" w:hAnsi="宋体" w:cs="宋体"/>
          <w:kern w:val="0"/>
          <w:sz w:val="28"/>
          <w:szCs w:val="28"/>
        </w:rPr>
        <w:t>（6）注意比赛安全，捡球应特别注意挡板，输水管凸起部分，避免割伤碰伤。</w:t>
      </w:r>
    </w:p>
    <w:p>
      <w:pPr>
        <w:keepNext w:val="0"/>
        <w:keepLines w:val="0"/>
        <w:pageBreakBefore w:val="0"/>
        <w:kinsoku/>
        <w:wordWrap/>
        <w:overflowPunct/>
        <w:topLinePunct w:val="0"/>
        <w:autoSpaceDE/>
        <w:autoSpaceDN/>
        <w:bidi w:val="0"/>
        <w:adjustRightInd/>
        <w:spacing w:line="580" w:lineRule="exact"/>
        <w:textAlignment w:val="auto"/>
        <w:outlineLvl w:val="9"/>
        <w:rPr>
          <w:sz w:val="28"/>
          <w:szCs w:val="28"/>
        </w:rPr>
      </w:pPr>
      <w:r>
        <w:rPr>
          <w:color w:val="000000"/>
          <w:sz w:val="28"/>
          <w:szCs w:val="28"/>
        </w:rPr>
        <w:t>（7）比赛期间运动员如发生异常情况（身体不适，运动受伤等）应立即停止比赛，并做好救护工作。</w:t>
      </w:r>
    </w:p>
    <w:p>
      <w:pPr>
        <w:keepNext w:val="0"/>
        <w:keepLines w:val="0"/>
        <w:pageBreakBefore w:val="0"/>
        <w:widowControl/>
        <w:kinsoku/>
        <w:wordWrap/>
        <w:overflowPunct/>
        <w:topLinePunct w:val="0"/>
        <w:autoSpaceDE/>
        <w:autoSpaceDN/>
        <w:bidi w:val="0"/>
        <w:adjustRightInd/>
        <w:spacing w:line="580" w:lineRule="exact"/>
        <w:jc w:val="left"/>
        <w:textAlignment w:val="auto"/>
        <w:outlineLvl w:val="9"/>
        <w:rPr>
          <w:rFonts w:ascii="宋体" w:hAnsi="宋体" w:cs="宋体"/>
          <w:b/>
          <w:bCs/>
          <w:kern w:val="0"/>
          <w:sz w:val="28"/>
          <w:szCs w:val="28"/>
        </w:rPr>
      </w:pPr>
      <w:r>
        <w:rPr>
          <w:rFonts w:ascii="宋体" w:hAnsi="宋体" w:cs="宋体"/>
          <w:b/>
          <w:bCs/>
          <w:kern w:val="0"/>
          <w:sz w:val="28"/>
          <w:szCs w:val="28"/>
        </w:rPr>
        <w:t>（二）应对突发事件的措施</w:t>
      </w:r>
    </w:p>
    <w:p>
      <w:pPr>
        <w:keepNext w:val="0"/>
        <w:keepLines w:val="0"/>
        <w:pageBreakBefore w:val="0"/>
        <w:widowControl/>
        <w:kinsoku/>
        <w:wordWrap/>
        <w:overflowPunct/>
        <w:topLinePunct w:val="0"/>
        <w:autoSpaceDE/>
        <w:autoSpaceDN/>
        <w:bidi w:val="0"/>
        <w:adjustRightInd/>
        <w:spacing w:line="580" w:lineRule="exact"/>
        <w:jc w:val="left"/>
        <w:textAlignment w:val="auto"/>
        <w:outlineLvl w:val="9"/>
        <w:rPr>
          <w:rFonts w:ascii="宋体" w:hAnsi="宋体" w:cs="宋体"/>
          <w:kern w:val="0"/>
          <w:sz w:val="28"/>
          <w:szCs w:val="28"/>
        </w:rPr>
      </w:pPr>
      <w:r>
        <w:rPr>
          <w:rFonts w:ascii="宋体" w:hAnsi="宋体" w:cs="宋体"/>
          <w:kern w:val="0"/>
          <w:sz w:val="28"/>
          <w:szCs w:val="28"/>
        </w:rPr>
        <w:t>比赛期间一旦发生突发性事件，领队必须立即做出反应，及时了解和分析事件的起因和发展态势，立即采取措施控制事件的持续时间和影响范围，将损失降低到最小限度。</w:t>
      </w:r>
    </w:p>
    <w:p>
      <w:pPr>
        <w:keepNext w:val="0"/>
        <w:keepLines w:val="0"/>
        <w:pageBreakBefore w:val="0"/>
        <w:widowControl/>
        <w:kinsoku/>
        <w:wordWrap/>
        <w:overflowPunct/>
        <w:topLinePunct w:val="0"/>
        <w:autoSpaceDE/>
        <w:autoSpaceDN/>
        <w:bidi w:val="0"/>
        <w:adjustRightInd/>
        <w:spacing w:line="580" w:lineRule="exact"/>
        <w:jc w:val="left"/>
        <w:textAlignment w:val="auto"/>
        <w:outlineLvl w:val="9"/>
        <w:rPr>
          <w:rFonts w:ascii="宋体" w:hAnsi="宋体" w:cs="宋体"/>
          <w:kern w:val="0"/>
          <w:sz w:val="28"/>
          <w:szCs w:val="28"/>
        </w:rPr>
      </w:pPr>
      <w:r>
        <w:rPr>
          <w:rFonts w:ascii="宋体" w:hAnsi="宋体" w:cs="宋体"/>
          <w:kern w:val="0"/>
          <w:sz w:val="28"/>
          <w:szCs w:val="28"/>
        </w:rPr>
        <w:t>1. 一旦运动员出现挫伤、扭伤、肌肉拉伤等一般性损伤或剧烈呕吐、眩晕、休克等较重症状时，要采取以下措施:</w:t>
      </w:r>
    </w:p>
    <w:p>
      <w:pPr>
        <w:keepNext w:val="0"/>
        <w:keepLines w:val="0"/>
        <w:pageBreakBefore w:val="0"/>
        <w:widowControl/>
        <w:kinsoku/>
        <w:wordWrap/>
        <w:overflowPunct/>
        <w:topLinePunct w:val="0"/>
        <w:autoSpaceDE/>
        <w:autoSpaceDN/>
        <w:bidi w:val="0"/>
        <w:adjustRightInd/>
        <w:spacing w:line="580" w:lineRule="exact"/>
        <w:jc w:val="left"/>
        <w:textAlignment w:val="auto"/>
        <w:outlineLvl w:val="9"/>
        <w:rPr>
          <w:rFonts w:ascii="宋体" w:hAnsi="宋体" w:cs="宋体"/>
          <w:kern w:val="0"/>
          <w:sz w:val="28"/>
          <w:szCs w:val="28"/>
        </w:rPr>
      </w:pPr>
      <w:r>
        <w:rPr>
          <w:rFonts w:ascii="宋体" w:hAnsi="宋体" w:cs="宋体"/>
          <w:kern w:val="0"/>
          <w:sz w:val="28"/>
          <w:szCs w:val="28"/>
        </w:rPr>
        <w:t>(1)领队要立即向学校安全工作领导小组报告。</w:t>
      </w:r>
    </w:p>
    <w:p>
      <w:pPr>
        <w:keepNext w:val="0"/>
        <w:keepLines w:val="0"/>
        <w:pageBreakBefore w:val="0"/>
        <w:widowControl/>
        <w:kinsoku/>
        <w:wordWrap/>
        <w:overflowPunct/>
        <w:topLinePunct w:val="0"/>
        <w:autoSpaceDE/>
        <w:autoSpaceDN/>
        <w:bidi w:val="0"/>
        <w:adjustRightInd/>
        <w:spacing w:line="580" w:lineRule="exact"/>
        <w:jc w:val="left"/>
        <w:textAlignment w:val="auto"/>
        <w:outlineLvl w:val="9"/>
        <w:rPr>
          <w:rFonts w:ascii="宋体" w:hAnsi="宋体" w:cs="宋体"/>
          <w:kern w:val="0"/>
          <w:sz w:val="28"/>
          <w:szCs w:val="28"/>
        </w:rPr>
      </w:pPr>
      <w:r>
        <w:rPr>
          <w:rFonts w:ascii="宋体" w:hAnsi="宋体" w:cs="宋体"/>
          <w:kern w:val="0"/>
          <w:sz w:val="28"/>
          <w:szCs w:val="28"/>
        </w:rPr>
        <w:t>(2)用电话与医院联系，做好抢救的准备工作。</w:t>
      </w:r>
    </w:p>
    <w:p>
      <w:pPr>
        <w:keepNext w:val="0"/>
        <w:keepLines w:val="0"/>
        <w:pageBreakBefore w:val="0"/>
        <w:widowControl/>
        <w:kinsoku/>
        <w:wordWrap/>
        <w:overflowPunct/>
        <w:topLinePunct w:val="0"/>
        <w:autoSpaceDE/>
        <w:autoSpaceDN/>
        <w:bidi w:val="0"/>
        <w:adjustRightInd/>
        <w:spacing w:line="580" w:lineRule="exact"/>
        <w:jc w:val="left"/>
        <w:textAlignment w:val="auto"/>
        <w:outlineLvl w:val="9"/>
        <w:rPr>
          <w:rFonts w:ascii="宋体" w:hAnsi="宋体" w:cs="宋体"/>
          <w:kern w:val="0"/>
          <w:sz w:val="28"/>
          <w:szCs w:val="28"/>
        </w:rPr>
      </w:pPr>
      <w:r>
        <w:rPr>
          <w:rFonts w:ascii="宋体" w:hAnsi="宋体" w:cs="宋体"/>
          <w:kern w:val="0"/>
          <w:sz w:val="28"/>
          <w:szCs w:val="28"/>
        </w:rPr>
        <w:t>(3)及时联系家长，通知家长到医院。</w:t>
      </w:r>
    </w:p>
    <w:p>
      <w:pPr>
        <w:keepNext w:val="0"/>
        <w:keepLines w:val="0"/>
        <w:pageBreakBefore w:val="0"/>
        <w:widowControl/>
        <w:kinsoku/>
        <w:wordWrap/>
        <w:overflowPunct/>
        <w:topLinePunct w:val="0"/>
        <w:autoSpaceDE/>
        <w:autoSpaceDN/>
        <w:bidi w:val="0"/>
        <w:adjustRightInd/>
        <w:spacing w:line="580" w:lineRule="exact"/>
        <w:jc w:val="left"/>
        <w:textAlignment w:val="auto"/>
        <w:outlineLvl w:val="9"/>
        <w:rPr>
          <w:rFonts w:ascii="宋体" w:hAnsi="宋体" w:cs="宋体"/>
          <w:kern w:val="0"/>
          <w:sz w:val="28"/>
          <w:szCs w:val="28"/>
        </w:rPr>
      </w:pPr>
      <w:r>
        <w:rPr>
          <w:rFonts w:ascii="宋体" w:hAnsi="宋体" w:cs="宋体"/>
          <w:kern w:val="0"/>
          <w:sz w:val="28"/>
          <w:szCs w:val="28"/>
        </w:rPr>
        <w:t>2. 比赛中，如果出现各种不可预知的紧急情况，由领队及时组织运动员按指定的路线有序撤离。</w:t>
      </w:r>
    </w:p>
    <w:p>
      <w:pPr>
        <w:keepNext w:val="0"/>
        <w:keepLines w:val="0"/>
        <w:pageBreakBefore w:val="0"/>
        <w:widowControl/>
        <w:kinsoku/>
        <w:wordWrap/>
        <w:overflowPunct/>
        <w:topLinePunct w:val="0"/>
        <w:autoSpaceDE/>
        <w:autoSpaceDN/>
        <w:bidi w:val="0"/>
        <w:adjustRightInd/>
        <w:spacing w:line="580" w:lineRule="exact"/>
        <w:jc w:val="left"/>
        <w:textAlignment w:val="auto"/>
        <w:outlineLvl w:val="9"/>
        <w:rPr>
          <w:sz w:val="28"/>
          <w:szCs w:val="28"/>
        </w:rPr>
      </w:pPr>
      <w:r>
        <w:rPr>
          <w:rFonts w:ascii="宋体" w:hAnsi="宋体" w:cs="宋体"/>
          <w:kern w:val="0"/>
          <w:sz w:val="28"/>
          <w:szCs w:val="28"/>
        </w:rPr>
        <w:t>3. 出现任何突发事件都要在第一时间与学校安全工作领导小组取得联系。</w:t>
      </w:r>
    </w:p>
    <w:p/>
    <w:p/>
    <w:p>
      <w:pPr>
        <w:snapToGrid w:val="0"/>
        <w:spacing w:line="560" w:lineRule="atLeast"/>
        <w:rPr>
          <w:b/>
          <w:sz w:val="36"/>
          <w:szCs w:val="36"/>
        </w:rPr>
      </w:pPr>
      <w:r>
        <w:rPr>
          <w:rFonts w:ascii="仿宋" w:hAnsi="仿宋" w:eastAsia="仿宋"/>
          <w:sz w:val="30"/>
          <w:szCs w:val="30"/>
        </w:rPr>
        <w:t>附：报名表</w:t>
      </w:r>
    </w:p>
    <w:p>
      <w:pPr>
        <w:spacing w:before="156" w:beforeLines="50"/>
        <w:ind w:right="-1050" w:rightChars="-500"/>
        <w:jc w:val="center"/>
      </w:pPr>
      <w:r>
        <w:rPr>
          <w:b/>
          <w:sz w:val="36"/>
          <w:szCs w:val="36"/>
        </w:rPr>
        <w:t>福建工程学院乒乓球赛（报名表）</w:t>
      </w:r>
    </w:p>
    <w:p/>
    <w:p>
      <w:r>
        <w:rPr>
          <w:sz w:val="28"/>
          <w:szCs w:val="28"/>
        </w:rPr>
        <w:t>院系：                      （盖章）       领队：</w:t>
      </w:r>
    </w:p>
    <w:p>
      <w:r>
        <w:rPr>
          <w:sz w:val="28"/>
          <w:szCs w:val="28"/>
        </w:rPr>
        <w:t xml:space="preserve">       </w:t>
      </w:r>
      <w:r>
        <w:rPr>
          <w:rFonts w:hint="eastAsia"/>
          <w:sz w:val="28"/>
          <w:szCs w:val="28"/>
          <w:lang w:eastAsia="zh-CN"/>
        </w:rPr>
        <w:t>联系人</w:t>
      </w:r>
      <w:r>
        <w:rPr>
          <w:sz w:val="28"/>
          <w:szCs w:val="28"/>
        </w:rPr>
        <w:t xml:space="preserve">                     联系</w:t>
      </w:r>
      <w:r>
        <w:rPr>
          <w:rFonts w:hint="eastAsia"/>
          <w:sz w:val="28"/>
          <w:szCs w:val="28"/>
          <w:lang w:eastAsia="zh-CN"/>
        </w:rPr>
        <w:t>电话</w:t>
      </w:r>
      <w:r>
        <w:rPr>
          <w:sz w:val="28"/>
          <w:szCs w:val="28"/>
        </w:rPr>
        <w:t xml:space="preserve">： </w:t>
      </w:r>
    </w:p>
    <w:tbl>
      <w:tblPr>
        <w:tblStyle w:val="2"/>
        <w:tblW w:w="9322" w:type="dxa"/>
        <w:tblInd w:w="0" w:type="dxa"/>
        <w:tblLayout w:type="fixed"/>
        <w:tblCellMar>
          <w:top w:w="0" w:type="dxa"/>
          <w:left w:w="108" w:type="dxa"/>
          <w:bottom w:w="0" w:type="dxa"/>
          <w:right w:w="108" w:type="dxa"/>
        </w:tblCellMar>
      </w:tblPr>
      <w:tblGrid>
        <w:gridCol w:w="1704"/>
        <w:gridCol w:w="2184"/>
        <w:gridCol w:w="2173"/>
        <w:gridCol w:w="3261"/>
      </w:tblGrid>
      <w:tr>
        <w:tblPrEx>
          <w:tblCellMar>
            <w:top w:w="0" w:type="dxa"/>
            <w:left w:w="108" w:type="dxa"/>
            <w:bottom w:w="0" w:type="dxa"/>
            <w:right w:w="108" w:type="dxa"/>
          </w:tblCellMar>
        </w:tblPrEx>
        <w:tc>
          <w:tcPr>
            <w:tcW w:w="1704" w:type="dxa"/>
            <w:tcBorders>
              <w:top w:val="single" w:color="auto" w:sz="4" w:space="0"/>
              <w:left w:val="single" w:color="auto" w:sz="4" w:space="0"/>
              <w:bottom w:val="single" w:color="auto" w:sz="4" w:space="0"/>
              <w:right w:val="single" w:color="auto" w:sz="4" w:space="0"/>
            </w:tcBorders>
            <w:vAlign w:val="center"/>
          </w:tcPr>
          <w:p>
            <w:pPr>
              <w:jc w:val="center"/>
            </w:pPr>
            <w:r>
              <w:rPr>
                <w:sz w:val="28"/>
                <w:szCs w:val="28"/>
              </w:rPr>
              <w:t>项目</w:t>
            </w:r>
          </w:p>
        </w:tc>
        <w:tc>
          <w:tcPr>
            <w:tcW w:w="2184" w:type="dxa"/>
            <w:tcBorders>
              <w:top w:val="single" w:color="auto" w:sz="4" w:space="0"/>
              <w:left w:val="single" w:color="auto" w:sz="4" w:space="0"/>
              <w:bottom w:val="single" w:color="auto" w:sz="4" w:space="0"/>
              <w:right w:val="single" w:color="auto" w:sz="4" w:space="0"/>
            </w:tcBorders>
            <w:vAlign w:val="center"/>
          </w:tcPr>
          <w:p>
            <w:pPr>
              <w:jc w:val="center"/>
            </w:pPr>
            <w:r>
              <w:rPr>
                <w:sz w:val="28"/>
                <w:szCs w:val="28"/>
              </w:rPr>
              <w:t>姓名</w:t>
            </w:r>
          </w:p>
        </w:tc>
        <w:tc>
          <w:tcPr>
            <w:tcW w:w="2173" w:type="dxa"/>
            <w:tcBorders>
              <w:top w:val="single" w:color="auto" w:sz="4" w:space="0"/>
              <w:left w:val="single" w:color="auto" w:sz="4" w:space="0"/>
              <w:bottom w:val="single" w:color="auto" w:sz="4" w:space="0"/>
              <w:right w:val="single" w:color="auto" w:sz="4" w:space="0"/>
            </w:tcBorders>
            <w:vAlign w:val="center"/>
          </w:tcPr>
          <w:p>
            <w:pPr>
              <w:jc w:val="center"/>
            </w:pPr>
            <w:r>
              <w:rPr>
                <w:sz w:val="28"/>
                <w:szCs w:val="28"/>
              </w:rPr>
              <w:t>班级</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pPr>
            <w:r>
              <w:rPr>
                <w:sz w:val="28"/>
                <w:szCs w:val="28"/>
              </w:rPr>
              <w:t>联系方式（必填）</w:t>
            </w:r>
          </w:p>
        </w:tc>
      </w:tr>
      <w:tr>
        <w:tblPrEx>
          <w:tblCellMar>
            <w:top w:w="0" w:type="dxa"/>
            <w:left w:w="108" w:type="dxa"/>
            <w:bottom w:w="0" w:type="dxa"/>
            <w:right w:w="108" w:type="dxa"/>
          </w:tblCellMar>
        </w:tblPrEx>
        <w:tc>
          <w:tcPr>
            <w:tcW w:w="1704" w:type="dxa"/>
            <w:vMerge w:val="restart"/>
            <w:tcBorders>
              <w:top w:val="single" w:color="auto" w:sz="4" w:space="0"/>
              <w:left w:val="single" w:color="auto" w:sz="4" w:space="0"/>
              <w:right w:val="single" w:color="auto" w:sz="4" w:space="0"/>
            </w:tcBorders>
            <w:vAlign w:val="center"/>
          </w:tcPr>
          <w:p>
            <w:pPr>
              <w:jc w:val="center"/>
              <w:rPr>
                <w:rFonts w:hint="eastAsia" w:eastAsia="宋体"/>
                <w:lang w:eastAsia="zh-CN"/>
              </w:rPr>
            </w:pPr>
            <w:r>
              <w:rPr>
                <w:rFonts w:hint="eastAsia"/>
                <w:color w:val="0000FF"/>
                <w:sz w:val="28"/>
                <w:szCs w:val="28"/>
                <w:lang w:eastAsia="zh-CN"/>
              </w:rPr>
              <w:t>男子团体</w:t>
            </w:r>
          </w:p>
        </w:tc>
        <w:tc>
          <w:tcPr>
            <w:tcW w:w="2184" w:type="dxa"/>
            <w:tcBorders>
              <w:top w:val="single" w:color="auto" w:sz="4" w:space="0"/>
              <w:left w:val="single" w:color="auto" w:sz="4" w:space="0"/>
              <w:bottom w:val="single" w:color="auto" w:sz="4" w:space="0"/>
              <w:right w:val="single" w:color="auto" w:sz="4" w:space="0"/>
            </w:tcBorders>
          </w:tcPr>
          <w:p>
            <w:pPr>
              <w:rPr>
                <w:sz w:val="28"/>
                <w:szCs w:val="28"/>
              </w:rPr>
            </w:pPr>
            <w:r>
              <w:rPr>
                <w:sz w:val="28"/>
                <w:szCs w:val="28"/>
              </w:rPr>
              <w:t>1</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c>
          <w:tcPr>
            <w:tcW w:w="1704" w:type="dxa"/>
            <w:vMerge w:val="continue"/>
            <w:tcBorders>
              <w:left w:val="single" w:color="auto" w:sz="4" w:space="0"/>
              <w:right w:val="single" w:color="auto" w:sz="4" w:space="0"/>
            </w:tcBorders>
            <w:vAlign w:val="center"/>
          </w:tcPr>
          <w:p>
            <w:pPr>
              <w:jc w:val="center"/>
              <w:rPr>
                <w:sz w:val="28"/>
                <w:szCs w:val="28"/>
              </w:rPr>
            </w:pPr>
          </w:p>
          <w:p>
            <w:pPr>
              <w:jc w:val="center"/>
              <w:rPr>
                <w:sz w:val="28"/>
                <w:szCs w:val="28"/>
              </w:rPr>
            </w:pPr>
          </w:p>
          <w:p>
            <w:pPr>
              <w:jc w:val="center"/>
              <w:rPr>
                <w:sz w:val="28"/>
                <w:szCs w:val="28"/>
              </w:rPr>
            </w:pPr>
          </w:p>
          <w:p>
            <w:pPr>
              <w:jc w:val="center"/>
              <w:rPr>
                <w:sz w:val="28"/>
                <w:szCs w:val="28"/>
              </w:rPr>
            </w:pPr>
          </w:p>
        </w:tc>
        <w:tc>
          <w:tcPr>
            <w:tcW w:w="2184" w:type="dxa"/>
            <w:tcBorders>
              <w:top w:val="single" w:color="auto" w:sz="4" w:space="0"/>
              <w:left w:val="single" w:color="auto" w:sz="4" w:space="0"/>
              <w:bottom w:val="single" w:color="auto" w:sz="4" w:space="0"/>
              <w:right w:val="single" w:color="auto" w:sz="4" w:space="0"/>
            </w:tcBorders>
          </w:tcPr>
          <w:p>
            <w:pPr>
              <w:rPr>
                <w:rFonts w:hint="eastAsia"/>
                <w:sz w:val="28"/>
                <w:szCs w:val="28"/>
                <w:lang w:val="en-US" w:eastAsia="zh-CN"/>
              </w:rPr>
            </w:pPr>
            <w:r>
              <w:rPr>
                <w:rFonts w:hint="eastAsia"/>
                <w:sz w:val="28"/>
                <w:szCs w:val="28"/>
                <w:lang w:val="en-US" w:eastAsia="zh-CN"/>
              </w:rPr>
              <w:t>2</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592" w:hRule="atLeast"/>
        </w:trPr>
        <w:tc>
          <w:tcPr>
            <w:tcW w:w="1704" w:type="dxa"/>
            <w:vMerge w:val="continue"/>
            <w:tcBorders>
              <w:left w:val="single" w:color="auto" w:sz="4" w:space="0"/>
              <w:right w:val="single" w:color="auto" w:sz="4" w:space="0"/>
            </w:tcBorders>
            <w:vAlign w:val="center"/>
          </w:tcPr>
          <w:p>
            <w:pPr>
              <w:jc w:val="center"/>
            </w:pPr>
          </w:p>
        </w:tc>
        <w:tc>
          <w:tcPr>
            <w:tcW w:w="2184" w:type="dxa"/>
            <w:tcBorders>
              <w:top w:val="single" w:color="auto" w:sz="4" w:space="0"/>
              <w:left w:val="single" w:color="auto" w:sz="4" w:space="0"/>
              <w:bottom w:val="single" w:color="auto" w:sz="4" w:space="0"/>
              <w:right w:val="single" w:color="auto" w:sz="4" w:space="0"/>
            </w:tcBorders>
          </w:tcPr>
          <w:p>
            <w:pPr>
              <w:rPr>
                <w:rFonts w:hint="eastAsia"/>
                <w:sz w:val="28"/>
                <w:szCs w:val="28"/>
                <w:lang w:val="en-US" w:eastAsia="zh-CN"/>
              </w:rPr>
            </w:pPr>
            <w:r>
              <w:rPr>
                <w:rFonts w:hint="eastAsia"/>
                <w:sz w:val="28"/>
                <w:szCs w:val="28"/>
                <w:lang w:val="en-US" w:eastAsia="zh-CN"/>
              </w:rPr>
              <w:t>3</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c>
          <w:tcPr>
            <w:tcW w:w="1704" w:type="dxa"/>
            <w:vMerge w:val="continue"/>
            <w:tcBorders>
              <w:left w:val="single" w:color="auto" w:sz="4" w:space="0"/>
              <w:bottom w:val="single" w:color="auto" w:sz="4" w:space="0"/>
              <w:right w:val="single" w:color="auto" w:sz="4" w:space="0"/>
            </w:tcBorders>
            <w:vAlign w:val="center"/>
          </w:tcPr>
          <w:p>
            <w:pPr>
              <w:jc w:val="center"/>
            </w:pPr>
          </w:p>
        </w:tc>
        <w:tc>
          <w:tcPr>
            <w:tcW w:w="2184" w:type="dxa"/>
            <w:tcBorders>
              <w:top w:val="single" w:color="auto" w:sz="4" w:space="0"/>
              <w:left w:val="single" w:color="auto" w:sz="4" w:space="0"/>
              <w:bottom w:val="single" w:color="auto" w:sz="4" w:space="0"/>
              <w:right w:val="single" w:color="auto" w:sz="4" w:space="0"/>
            </w:tcBorders>
          </w:tcPr>
          <w:p>
            <w:pPr>
              <w:rPr>
                <w:rFonts w:hint="eastAsia"/>
                <w:sz w:val="28"/>
                <w:szCs w:val="28"/>
                <w:lang w:val="en-US" w:eastAsia="zh-CN"/>
              </w:rPr>
            </w:pPr>
            <w:r>
              <w:rPr>
                <w:rFonts w:hint="eastAsia"/>
                <w:sz w:val="28"/>
                <w:szCs w:val="28"/>
                <w:lang w:val="en-US" w:eastAsia="zh-CN"/>
              </w:rPr>
              <w:t>4</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rPr>
          <w:trHeight w:val="592" w:hRule="atLeast"/>
        </w:trPr>
        <w:tc>
          <w:tcPr>
            <w:tcW w:w="1704" w:type="dxa"/>
            <w:vMerge w:val="restart"/>
            <w:tcBorders>
              <w:top w:val="single" w:color="auto" w:sz="4" w:space="0"/>
              <w:left w:val="single" w:color="auto" w:sz="4" w:space="0"/>
              <w:right w:val="single" w:color="auto" w:sz="4" w:space="0"/>
            </w:tcBorders>
            <w:vAlign w:val="center"/>
          </w:tcPr>
          <w:p>
            <w:pPr>
              <w:jc w:val="center"/>
            </w:pPr>
            <w:r>
              <w:rPr>
                <w:sz w:val="28"/>
                <w:szCs w:val="28"/>
              </w:rPr>
              <w:t>男子单打</w:t>
            </w:r>
          </w:p>
        </w:tc>
        <w:tc>
          <w:tcPr>
            <w:tcW w:w="2184"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1</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c>
          <w:tcPr>
            <w:tcW w:w="1704" w:type="dxa"/>
            <w:vMerge w:val="continue"/>
            <w:tcBorders>
              <w:left w:val="single" w:color="auto" w:sz="4" w:space="0"/>
              <w:right w:val="single" w:color="auto" w:sz="4" w:space="0"/>
            </w:tcBorders>
            <w:vAlign w:val="center"/>
          </w:tcPr>
          <w:p>
            <w:pPr>
              <w:jc w:val="center"/>
            </w:pPr>
          </w:p>
        </w:tc>
        <w:tc>
          <w:tcPr>
            <w:tcW w:w="2184" w:type="dxa"/>
            <w:tcBorders>
              <w:top w:val="single" w:color="auto" w:sz="4" w:space="0"/>
              <w:left w:val="single" w:color="auto" w:sz="4" w:space="0"/>
              <w:bottom w:val="single" w:color="auto" w:sz="4" w:space="0"/>
              <w:right w:val="single" w:color="auto" w:sz="4" w:space="0"/>
            </w:tcBorders>
          </w:tcPr>
          <w:p>
            <w:pPr>
              <w:rPr>
                <w:rFonts w:hint="eastAsia" w:eastAsia="宋体"/>
                <w:sz w:val="28"/>
                <w:szCs w:val="28"/>
                <w:lang w:val="en-US" w:eastAsia="zh-CN"/>
              </w:rPr>
            </w:pPr>
            <w:r>
              <w:rPr>
                <w:rFonts w:hint="eastAsia"/>
                <w:sz w:val="28"/>
                <w:szCs w:val="28"/>
                <w:lang w:val="en-US" w:eastAsia="zh-CN"/>
              </w:rPr>
              <w:t>2</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c>
          <w:tcPr>
            <w:tcW w:w="1704" w:type="dxa"/>
            <w:vMerge w:val="continue"/>
            <w:tcBorders>
              <w:left w:val="single" w:color="auto" w:sz="4" w:space="0"/>
              <w:right w:val="single" w:color="auto" w:sz="4" w:space="0"/>
            </w:tcBorders>
            <w:vAlign w:val="center"/>
          </w:tcPr>
          <w:p>
            <w:pPr>
              <w:jc w:val="center"/>
            </w:pPr>
          </w:p>
        </w:tc>
        <w:tc>
          <w:tcPr>
            <w:tcW w:w="2184" w:type="dxa"/>
            <w:tcBorders>
              <w:top w:val="single" w:color="auto" w:sz="4" w:space="0"/>
              <w:left w:val="single" w:color="auto" w:sz="4" w:space="0"/>
              <w:bottom w:val="single" w:color="auto" w:sz="4" w:space="0"/>
              <w:right w:val="single" w:color="auto" w:sz="4" w:space="0"/>
            </w:tcBorders>
          </w:tcPr>
          <w:p>
            <w:pPr>
              <w:rPr>
                <w:rFonts w:hint="eastAsia" w:eastAsia="宋体"/>
                <w:sz w:val="28"/>
                <w:szCs w:val="28"/>
                <w:lang w:val="en-US" w:eastAsia="zh-CN"/>
              </w:rPr>
            </w:pPr>
            <w:r>
              <w:rPr>
                <w:rFonts w:hint="eastAsia"/>
                <w:sz w:val="28"/>
                <w:szCs w:val="28"/>
                <w:lang w:val="en-US" w:eastAsia="zh-CN"/>
              </w:rPr>
              <w:t>3</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c>
          <w:tcPr>
            <w:tcW w:w="1704" w:type="dxa"/>
            <w:vMerge w:val="continue"/>
            <w:tcBorders>
              <w:left w:val="single" w:color="auto" w:sz="4" w:space="0"/>
              <w:bottom w:val="single" w:color="auto" w:sz="4" w:space="0"/>
              <w:right w:val="single" w:color="auto" w:sz="4" w:space="0"/>
            </w:tcBorders>
            <w:vAlign w:val="center"/>
          </w:tcPr>
          <w:p>
            <w:pPr>
              <w:jc w:val="center"/>
            </w:pPr>
          </w:p>
        </w:tc>
        <w:tc>
          <w:tcPr>
            <w:tcW w:w="2184" w:type="dxa"/>
            <w:tcBorders>
              <w:top w:val="single" w:color="auto" w:sz="4" w:space="0"/>
              <w:left w:val="single" w:color="auto" w:sz="4" w:space="0"/>
              <w:bottom w:val="single" w:color="auto" w:sz="4" w:space="0"/>
              <w:right w:val="single" w:color="auto" w:sz="4" w:space="0"/>
            </w:tcBorders>
          </w:tcPr>
          <w:p>
            <w:r>
              <w:rPr>
                <w:sz w:val="28"/>
                <w:szCs w:val="28"/>
              </w:rPr>
              <w:t>4</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c>
          <w:tcPr>
            <w:tcW w:w="1704" w:type="dxa"/>
            <w:vMerge w:val="restart"/>
            <w:tcBorders>
              <w:top w:val="single" w:color="auto" w:sz="4" w:space="0"/>
              <w:left w:val="single" w:color="auto" w:sz="4" w:space="0"/>
              <w:right w:val="single" w:color="auto" w:sz="4" w:space="0"/>
            </w:tcBorders>
            <w:vAlign w:val="center"/>
          </w:tcPr>
          <w:p>
            <w:pPr>
              <w:jc w:val="center"/>
              <w:rPr>
                <w:rFonts w:hint="eastAsia" w:eastAsia="宋体"/>
                <w:lang w:eastAsia="zh-CN"/>
              </w:rPr>
            </w:pPr>
            <w:r>
              <w:rPr>
                <w:rFonts w:hint="eastAsia"/>
                <w:color w:val="0000FF"/>
                <w:sz w:val="28"/>
                <w:szCs w:val="28"/>
                <w:lang w:eastAsia="zh-CN"/>
              </w:rPr>
              <w:t>女子团体</w:t>
            </w:r>
          </w:p>
        </w:tc>
        <w:tc>
          <w:tcPr>
            <w:tcW w:w="2184" w:type="dxa"/>
            <w:tcBorders>
              <w:top w:val="single" w:color="auto" w:sz="4" w:space="0"/>
              <w:left w:val="single" w:color="auto" w:sz="4" w:space="0"/>
              <w:bottom w:val="single" w:color="auto" w:sz="4" w:space="0"/>
              <w:right w:val="single" w:color="auto" w:sz="4" w:space="0"/>
            </w:tcBorders>
          </w:tcPr>
          <w:p>
            <w:pPr>
              <w:rPr>
                <w:rFonts w:hint="eastAsia"/>
                <w:sz w:val="28"/>
                <w:szCs w:val="28"/>
                <w:lang w:val="en-US" w:eastAsia="zh-CN"/>
              </w:rPr>
            </w:pPr>
            <w:r>
              <w:rPr>
                <w:sz w:val="28"/>
                <w:szCs w:val="28"/>
              </w:rPr>
              <w:t>1</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c>
          <w:tcPr>
            <w:tcW w:w="1704" w:type="dxa"/>
            <w:vMerge w:val="continue"/>
            <w:tcBorders>
              <w:left w:val="single" w:color="auto" w:sz="4" w:space="0"/>
              <w:right w:val="single" w:color="auto" w:sz="4" w:space="0"/>
            </w:tcBorders>
            <w:vAlign w:val="center"/>
          </w:tcPr>
          <w:p>
            <w:pPr>
              <w:jc w:val="center"/>
              <w:rPr>
                <w:sz w:val="28"/>
                <w:szCs w:val="28"/>
              </w:rPr>
            </w:pPr>
          </w:p>
        </w:tc>
        <w:tc>
          <w:tcPr>
            <w:tcW w:w="2184" w:type="dxa"/>
            <w:tcBorders>
              <w:top w:val="single" w:color="auto" w:sz="4" w:space="0"/>
              <w:left w:val="single" w:color="auto" w:sz="4" w:space="0"/>
              <w:bottom w:val="single" w:color="auto" w:sz="4" w:space="0"/>
              <w:right w:val="single" w:color="auto" w:sz="4" w:space="0"/>
            </w:tcBorders>
          </w:tcPr>
          <w:p>
            <w:pPr>
              <w:rPr>
                <w:rFonts w:hint="eastAsia"/>
                <w:sz w:val="28"/>
                <w:szCs w:val="28"/>
                <w:lang w:val="en-US" w:eastAsia="zh-CN"/>
              </w:rPr>
            </w:pPr>
            <w:r>
              <w:rPr>
                <w:rFonts w:hint="eastAsia"/>
                <w:sz w:val="28"/>
                <w:szCs w:val="28"/>
                <w:lang w:val="en-US" w:eastAsia="zh-CN"/>
              </w:rPr>
              <w:t>2</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c>
          <w:tcPr>
            <w:tcW w:w="1704" w:type="dxa"/>
            <w:vMerge w:val="continue"/>
            <w:tcBorders>
              <w:left w:val="single" w:color="auto" w:sz="4" w:space="0"/>
              <w:right w:val="single" w:color="auto" w:sz="4" w:space="0"/>
            </w:tcBorders>
            <w:vAlign w:val="center"/>
          </w:tcPr>
          <w:p>
            <w:pPr>
              <w:jc w:val="center"/>
            </w:pPr>
          </w:p>
        </w:tc>
        <w:tc>
          <w:tcPr>
            <w:tcW w:w="2184" w:type="dxa"/>
            <w:tcBorders>
              <w:top w:val="single" w:color="auto" w:sz="4" w:space="0"/>
              <w:left w:val="single" w:color="auto" w:sz="4" w:space="0"/>
              <w:bottom w:val="single" w:color="auto" w:sz="4" w:space="0"/>
              <w:right w:val="single" w:color="auto" w:sz="4" w:space="0"/>
            </w:tcBorders>
          </w:tcPr>
          <w:p>
            <w:pPr>
              <w:rPr>
                <w:rFonts w:hint="eastAsia"/>
                <w:sz w:val="28"/>
                <w:szCs w:val="28"/>
                <w:lang w:val="en-US" w:eastAsia="zh-CN"/>
              </w:rPr>
            </w:pPr>
            <w:r>
              <w:rPr>
                <w:rFonts w:hint="eastAsia"/>
                <w:sz w:val="28"/>
                <w:szCs w:val="28"/>
                <w:lang w:val="en-US" w:eastAsia="zh-CN"/>
              </w:rPr>
              <w:t>3</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c>
          <w:tcPr>
            <w:tcW w:w="1704" w:type="dxa"/>
            <w:vMerge w:val="continue"/>
            <w:tcBorders>
              <w:left w:val="single" w:color="auto" w:sz="4" w:space="0"/>
              <w:bottom w:val="single" w:color="auto" w:sz="4" w:space="0"/>
              <w:right w:val="single" w:color="auto" w:sz="4" w:space="0"/>
            </w:tcBorders>
            <w:vAlign w:val="center"/>
          </w:tcPr>
          <w:p>
            <w:pPr>
              <w:jc w:val="center"/>
            </w:pPr>
          </w:p>
        </w:tc>
        <w:tc>
          <w:tcPr>
            <w:tcW w:w="2184" w:type="dxa"/>
            <w:tcBorders>
              <w:top w:val="single" w:color="auto" w:sz="4" w:space="0"/>
              <w:left w:val="single" w:color="auto" w:sz="4" w:space="0"/>
              <w:bottom w:val="single" w:color="auto" w:sz="4" w:space="0"/>
              <w:right w:val="single" w:color="auto" w:sz="4" w:space="0"/>
            </w:tcBorders>
          </w:tcPr>
          <w:p>
            <w:pPr>
              <w:rPr>
                <w:rFonts w:hint="eastAsia"/>
                <w:sz w:val="28"/>
                <w:szCs w:val="28"/>
                <w:lang w:val="en-US" w:eastAsia="zh-CN"/>
              </w:rPr>
            </w:pPr>
            <w:r>
              <w:rPr>
                <w:rFonts w:hint="eastAsia"/>
                <w:sz w:val="28"/>
                <w:szCs w:val="28"/>
                <w:lang w:val="en-US" w:eastAsia="zh-CN"/>
              </w:rPr>
              <w:t>4</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c>
          <w:tcPr>
            <w:tcW w:w="1704" w:type="dxa"/>
            <w:vMerge w:val="restart"/>
            <w:tcBorders>
              <w:top w:val="single" w:color="auto" w:sz="4" w:space="0"/>
              <w:left w:val="single" w:color="auto" w:sz="4" w:space="0"/>
              <w:right w:val="single" w:color="auto" w:sz="4" w:space="0"/>
            </w:tcBorders>
            <w:vAlign w:val="center"/>
          </w:tcPr>
          <w:p>
            <w:pPr>
              <w:jc w:val="center"/>
            </w:pPr>
            <w:r>
              <w:rPr>
                <w:sz w:val="28"/>
                <w:szCs w:val="28"/>
              </w:rPr>
              <w:t>女</w:t>
            </w:r>
            <w:r>
              <w:rPr>
                <w:rFonts w:hint="eastAsia"/>
                <w:sz w:val="28"/>
                <w:szCs w:val="28"/>
                <w:lang w:eastAsia="zh-CN"/>
              </w:rPr>
              <w:t>子单打</w:t>
            </w:r>
          </w:p>
        </w:tc>
        <w:tc>
          <w:tcPr>
            <w:tcW w:w="2184" w:type="dxa"/>
            <w:tcBorders>
              <w:top w:val="single" w:color="auto" w:sz="4" w:space="0"/>
              <w:left w:val="single" w:color="auto" w:sz="4" w:space="0"/>
              <w:bottom w:val="single" w:color="auto" w:sz="4" w:space="0"/>
              <w:right w:val="single" w:color="auto" w:sz="4" w:space="0"/>
            </w:tcBorders>
          </w:tcPr>
          <w:p>
            <w:pPr>
              <w:rPr>
                <w:sz w:val="28"/>
                <w:szCs w:val="28"/>
              </w:rPr>
            </w:pPr>
            <w:r>
              <w:rPr>
                <w:sz w:val="28"/>
                <w:szCs w:val="28"/>
              </w:rPr>
              <w:t>1</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c>
          <w:tcPr>
            <w:tcW w:w="170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2184" w:type="dxa"/>
            <w:tcBorders>
              <w:top w:val="single" w:color="auto" w:sz="4" w:space="0"/>
              <w:left w:val="single" w:color="auto" w:sz="4" w:space="0"/>
              <w:bottom w:val="single" w:color="auto" w:sz="4" w:space="0"/>
              <w:right w:val="single" w:color="auto" w:sz="4" w:space="0"/>
            </w:tcBorders>
          </w:tcPr>
          <w:p>
            <w:r>
              <w:rPr>
                <w:rFonts w:hint="eastAsia"/>
                <w:sz w:val="28"/>
                <w:szCs w:val="28"/>
                <w:lang w:val="en-US" w:eastAsia="zh-CN"/>
              </w:rPr>
              <w:t>2</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c>
          <w:tcPr>
            <w:tcW w:w="170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21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lang w:val="en-US" w:eastAsia="zh-CN"/>
              </w:rPr>
              <w:t>3</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r>
        <w:tblPrEx>
          <w:tblCellMar>
            <w:top w:w="0" w:type="dxa"/>
            <w:left w:w="108" w:type="dxa"/>
            <w:bottom w:w="0" w:type="dxa"/>
            <w:right w:w="108" w:type="dxa"/>
          </w:tblCellMar>
        </w:tblPrEx>
        <w:tc>
          <w:tcPr>
            <w:tcW w:w="170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2184" w:type="dxa"/>
            <w:tcBorders>
              <w:top w:val="single" w:color="auto" w:sz="4" w:space="0"/>
              <w:left w:val="single" w:color="auto" w:sz="4" w:space="0"/>
              <w:bottom w:val="single" w:color="auto" w:sz="4" w:space="0"/>
              <w:right w:val="single" w:color="auto" w:sz="4" w:space="0"/>
            </w:tcBorders>
          </w:tcPr>
          <w:p>
            <w:r>
              <w:rPr>
                <w:rFonts w:hint="eastAsia"/>
                <w:sz w:val="28"/>
                <w:szCs w:val="28"/>
                <w:lang w:val="en-US" w:eastAsia="zh-CN"/>
              </w:rPr>
              <w:t>4</w:t>
            </w:r>
          </w:p>
        </w:tc>
        <w:tc>
          <w:tcPr>
            <w:tcW w:w="2173" w:type="dxa"/>
            <w:tcBorders>
              <w:top w:val="single" w:color="auto" w:sz="4" w:space="0"/>
              <w:left w:val="single" w:color="auto" w:sz="4" w:space="0"/>
              <w:bottom w:val="single" w:color="auto" w:sz="4" w:space="0"/>
              <w:right w:val="single" w:color="auto" w:sz="4" w:space="0"/>
            </w:tcBorders>
          </w:tcPr>
          <w:p/>
        </w:tc>
        <w:tc>
          <w:tcPr>
            <w:tcW w:w="3261" w:type="dxa"/>
            <w:tcBorders>
              <w:top w:val="single" w:color="auto" w:sz="4" w:space="0"/>
              <w:left w:val="single" w:color="auto" w:sz="4" w:space="0"/>
              <w:bottom w:val="single" w:color="auto" w:sz="4" w:space="0"/>
              <w:right w:val="single" w:color="auto" w:sz="4" w:space="0"/>
            </w:tcBorders>
          </w:tcPr>
          <w:p/>
        </w:tc>
      </w:tr>
    </w:tbl>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云峰" w:date="2023-03-20T13:53:00Z" w:initials="云峰">
    <w:p w14:paraId="4D4F3DF6">
      <w:r>
        <w:t>是校社联？还是体育部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4F3D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峰">
    <w15:presenceInfo w15:providerId="None" w15:userId="云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mY2E1ZGU3ZGE1YWIwMjJlNjVlMDAyODIxYjQ5YTUifQ=="/>
  </w:docVars>
  <w:rsids>
    <w:rsidRoot w:val="00000000"/>
    <w:rsid w:val="360350B0"/>
    <w:rsid w:val="4BEF5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606edaf4-dec5-40e2-ab08-402297d69f92}">
  <ds:schemaRefs/>
</ds:datastoreItem>
</file>

<file path=docProps/app.xml><?xml version="1.0" encoding="utf-8"?>
<Properties xmlns="http://schemas.openxmlformats.org/officeDocument/2006/extended-properties" xmlns:vt="http://schemas.openxmlformats.org/officeDocument/2006/docPropsVTypes">
  <Template>Normal</Template>
  <Pages>5</Pages>
  <Words>1581</Words>
  <Characters>1677</Characters>
  <Paragraphs>135</Paragraphs>
  <TotalTime>6</TotalTime>
  <ScaleCrop>false</ScaleCrop>
  <LinksUpToDate>false</LinksUpToDate>
  <CharactersWithSpaces>1805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2023-03-17T16:18:00Z</dcterms:created>
  <dc:creator>郭</dc:creator>
  <cp:lastModifiedBy>云峰</cp:lastModifiedBy>
  <dcterms:modified xsi:type="dcterms:W3CDTF">2023-03-21T10:46:39Z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57C21330C95C49B9BAE0010BCF72B46D</vt:lpwstr>
  </property>
</Properties>
</file>